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15D" w14:textId="77777777" w:rsidR="00681113" w:rsidRPr="00CB1801" w:rsidRDefault="00A374A4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pict w14:anchorId="6C7A125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0;margin-top:810.4pt;width:108.3pt;height:7.4pt;z-index:-251656704;mso-wrap-distance-left:0;mso-wrap-distance-right:0" filled="f" stroked="f">
            <v:textbox inset="0,0,0,0">
              <w:txbxContent>
                <w:p w14:paraId="73A662E3" w14:textId="25BB883B" w:rsidR="00681113" w:rsidRPr="00972E2E" w:rsidRDefault="005D0964">
                  <w:pPr>
                    <w:jc w:val="right"/>
                    <w:rPr>
                      <w:rFonts w:ascii="Arial" w:hAnsi="Arial"/>
                      <w:spacing w:val="2"/>
                      <w:sz w:val="12"/>
                      <w:lang w:val="pl-PL"/>
                    </w:rPr>
                  </w:pPr>
                  <w:r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F5.PO-3/</w:t>
                  </w:r>
                  <w:r w:rsidR="00295888"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8</w:t>
                  </w:r>
                  <w:r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 xml:space="preserve">, obowiązuje od </w:t>
                  </w:r>
                  <w:r w:rsidR="00295888"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2</w:t>
                  </w:r>
                  <w:r w:rsidR="00192E06"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1</w:t>
                  </w:r>
                  <w:r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.0</w:t>
                  </w:r>
                  <w:r w:rsidR="00295888"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4</w:t>
                  </w:r>
                  <w:r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.2026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pict w14:anchorId="221F65D5">
          <v:shape id="_x0000_s1" type="#_x0000_t202" style="position:absolute;margin-left:518.7pt;margin-top:810.15pt;width:47.5pt;height:6.95pt;z-index:-251655680;mso-wrap-distance-left:0;mso-wrap-distance-right:0" filled="f" stroked="f">
            <v:textbox inset="0,0,0,0">
              <w:txbxContent>
                <w:p w14:paraId="387C501C" w14:textId="77777777" w:rsidR="00681113" w:rsidRPr="00972E2E" w:rsidRDefault="005D0964">
                  <w:pPr>
                    <w:rPr>
                      <w:rFonts w:ascii="Arial" w:hAnsi="Arial"/>
                      <w:spacing w:val="-2"/>
                      <w:sz w:val="12"/>
                      <w:lang w:val="pl-PL"/>
                    </w:rPr>
                  </w:pPr>
                  <w:r w:rsidRPr="00972E2E">
                    <w:rPr>
                      <w:rFonts w:ascii="Arial" w:hAnsi="Arial"/>
                      <w:spacing w:val="-2"/>
                      <w:sz w:val="12"/>
                      <w:lang w:val="pl-PL"/>
                    </w:rPr>
                    <w:t>Strona/stron 1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21"/>
        <w:gridCol w:w="3204"/>
      </w:tblGrid>
      <w:tr w:rsidR="00681113" w:rsidRPr="00624503" w14:paraId="790C1877" w14:textId="77777777">
        <w:trPr>
          <w:trHeight w:hRule="exact" w:val="1068"/>
        </w:trPr>
        <w:tc>
          <w:tcPr>
            <w:tcW w:w="3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C1F146" w14:textId="77777777" w:rsidR="00681113" w:rsidRPr="00CB1801" w:rsidRDefault="005D0964">
            <w:pPr>
              <w:spacing w:before="11" w:after="34"/>
              <w:ind w:left="1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29927386" wp14:editId="726698AB">
                  <wp:extent cx="2084705" cy="6464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51F5E0" w14:textId="77777777" w:rsidR="00681113" w:rsidRPr="00CB1801" w:rsidRDefault="005D0964">
            <w:pPr>
              <w:spacing w:before="216" w:line="280" w:lineRule="auto"/>
              <w:ind w:left="288"/>
              <w:jc w:val="center"/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t xml:space="preserve">UMOWA/ZLECENIE NA WYKONANIE </w:t>
            </w: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br/>
            </w:r>
            <w:r w:rsidRPr="00CB1801">
              <w:rPr>
                <w:rFonts w:ascii="Arial" w:hAnsi="Arial" w:cs="Arial"/>
                <w:color w:val="000000"/>
                <w:spacing w:val="-4"/>
                <w:sz w:val="20"/>
                <w:lang w:val="pl-PL"/>
              </w:rPr>
              <w:t>BADANIA ŻYWNOŚĆ -</w:t>
            </w:r>
          </w:p>
          <w:p w14:paraId="2A527E59" w14:textId="551A9384" w:rsidR="00681113" w:rsidRPr="00CB1801" w:rsidRDefault="005D0964" w:rsidP="00762ED1">
            <w:pPr>
              <w:tabs>
                <w:tab w:val="left" w:leader="dot" w:pos="2313"/>
                <w:tab w:val="left" w:leader="dot" w:pos="2835"/>
                <w:tab w:val="left" w:leader="dot" w:pos="3294"/>
                <w:tab w:val="right" w:leader="dot" w:pos="4104"/>
              </w:tabs>
              <w:ind w:left="999" w:right="583"/>
              <w:rPr>
                <w:rFonts w:ascii="Arial" w:hAnsi="Arial" w:cs="Arial"/>
                <w:b/>
                <w:color w:val="000000"/>
                <w:sz w:val="23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ŻYW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ab/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………</w:t>
            </w:r>
          </w:p>
        </w:tc>
        <w:tc>
          <w:tcPr>
            <w:tcW w:w="3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C5EC6E" w14:textId="7B61FB83" w:rsidR="00681113" w:rsidRPr="00555B42" w:rsidRDefault="005D0964" w:rsidP="00555B42">
            <w:pPr>
              <w:ind w:right="129"/>
              <w:jc w:val="right"/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="00555B42"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>ul. Ksi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 xml:space="preserve">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>laboratorium@alphalab.wrocław.pl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60138BA2" w14:textId="77777777" w:rsidR="00681113" w:rsidRPr="00624503" w:rsidRDefault="00681113">
      <w:pPr>
        <w:spacing w:after="232" w:line="20" w:lineRule="exact"/>
        <w:rPr>
          <w:rFonts w:ascii="Arial" w:hAnsi="Arial" w:cs="Arial"/>
          <w:lang w:val="pl-PL"/>
        </w:rPr>
      </w:pPr>
    </w:p>
    <w:p w14:paraId="68E0B02C" w14:textId="77777777" w:rsidR="00681113" w:rsidRPr="00CB1801" w:rsidRDefault="005D0964" w:rsidP="00555B42">
      <w:pPr>
        <w:spacing w:after="133" w:line="118" w:lineRule="exact"/>
        <w:ind w:left="6" w:right="185"/>
        <w:rPr>
          <w:rFonts w:ascii="Arial" w:hAnsi="Arial" w:cs="Arial"/>
        </w:rPr>
      </w:pPr>
      <w:r w:rsidRPr="00CB1801">
        <w:rPr>
          <w:rFonts w:ascii="Arial" w:hAnsi="Arial" w:cs="Arial"/>
          <w:noProof/>
        </w:rPr>
        <w:drawing>
          <wp:inline distT="0" distB="0" distL="0" distR="0" wp14:anchorId="64FBD2C7" wp14:editId="2BD20379">
            <wp:extent cx="7119620" cy="749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598"/>
        <w:gridCol w:w="3838"/>
      </w:tblGrid>
      <w:tr w:rsidR="00681113" w:rsidRPr="00624503" w14:paraId="789D8101" w14:textId="77777777" w:rsidTr="00C522CC">
        <w:trPr>
          <w:trHeight w:hRule="exact" w:val="111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E86" w14:textId="77777777" w:rsidR="00681113" w:rsidRPr="00CB1801" w:rsidRDefault="005D0964">
            <w:pPr>
              <w:spacing w:line="216" w:lineRule="auto"/>
              <w:jc w:val="center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ZLECENIODAWCA</w:t>
            </w:r>
          </w:p>
          <w:p w14:paraId="62A99BCA" w14:textId="77777777" w:rsidR="00681113" w:rsidRPr="00CB1801" w:rsidRDefault="005D0964">
            <w:pPr>
              <w:spacing w:before="72" w:line="276" w:lineRule="auto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EAB" w14:textId="77777777" w:rsidR="00681113" w:rsidRPr="00CB1801" w:rsidRDefault="005D0964" w:rsidP="00C522CC">
            <w:pPr>
              <w:spacing w:line="268" w:lineRule="auto"/>
              <w:ind w:right="1316"/>
              <w:jc w:val="center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WŁAŚCICIEL</w:t>
            </w:r>
          </w:p>
          <w:p w14:paraId="60499D5E" w14:textId="77777777" w:rsidR="00681113" w:rsidRDefault="005D0964" w:rsidP="00C522CC">
            <w:pPr>
              <w:spacing w:before="36" w:line="276" w:lineRule="auto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4ADC4A0D" w14:textId="77777777" w:rsidR="00C522CC" w:rsidRPr="00C522CC" w:rsidRDefault="00C522CC" w:rsidP="00C522CC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JOANNA GIŻEWSKA-CHRZĄSZCZ PRZEDSIĘBIORSTWO</w:t>
            </w:r>
          </w:p>
          <w:p w14:paraId="0011A2BA" w14:textId="77777777" w:rsidR="00C522CC" w:rsidRPr="00C522CC" w:rsidRDefault="00C522CC" w:rsidP="00C522CC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PRODUKCYJNO-HANDLOWE UBÓJ I PRZETWÓRSTWO INDYKA</w:t>
            </w:r>
          </w:p>
          <w:p w14:paraId="38CFFA62" w14:textId="3F9C706B" w:rsidR="00C522CC" w:rsidRPr="00CB1801" w:rsidRDefault="00C522CC" w:rsidP="00C522CC">
            <w:pPr>
              <w:spacing w:line="20" w:lineRule="atLeast"/>
              <w:ind w:right="596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Piaski 44 63-904 Słupia Kapitulna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74A" w14:textId="77777777" w:rsidR="00681113" w:rsidRPr="00CB1801" w:rsidRDefault="005D0964">
            <w:pPr>
              <w:spacing w:line="211" w:lineRule="auto"/>
              <w:ind w:right="1410"/>
              <w:jc w:val="right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PŁATNIK</w:t>
            </w:r>
          </w:p>
          <w:p w14:paraId="344C9283" w14:textId="77777777" w:rsidR="00681113" w:rsidRPr="00CB1801" w:rsidRDefault="005D0964">
            <w:pPr>
              <w:spacing w:before="72" w:line="276" w:lineRule="auto"/>
              <w:ind w:right="600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</w:tc>
      </w:tr>
      <w:tr w:rsidR="00681113" w:rsidRPr="00CB1801" w14:paraId="20952AA9" w14:textId="77777777" w:rsidTr="00652E18">
        <w:trPr>
          <w:trHeight w:hRule="exact" w:val="279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0643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ADRES FERMY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EC5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CB1801" w14:paraId="129CFE3F" w14:textId="77777777" w:rsidTr="00652E18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46A0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NUMER WNI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891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624503" w14:paraId="7E31C86E" w14:textId="77777777" w:rsidTr="009B73FF">
        <w:trPr>
          <w:trHeight w:hRule="exact" w:val="141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79E0" w14:textId="77777777" w:rsidR="00681113" w:rsidRDefault="005D0964" w:rsidP="009B73FF">
            <w:pPr>
              <w:spacing w:line="0" w:lineRule="atLeast"/>
              <w:ind w:left="77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INFORMACJE O PRÓBIE</w:t>
            </w:r>
          </w:p>
          <w:p w14:paraId="7AC232D6" w14:textId="77777777" w:rsidR="009B73FF" w:rsidRPr="00762ED1" w:rsidRDefault="009B73FF" w:rsidP="009B73FF">
            <w:pPr>
              <w:spacing w:line="0" w:lineRule="atLeas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449A48B0" w14:textId="2756E012" w:rsidR="00681113" w:rsidRPr="00CB1801" w:rsidRDefault="005D0964" w:rsidP="009B73FF">
            <w:pPr>
              <w:spacing w:line="0" w:lineRule="atLeast"/>
              <w:ind w:left="167"/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Masa próbek:</w:t>
            </w:r>
            <w:r w:rsidR="00CB1801"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………………………………………….</w:t>
            </w:r>
          </w:p>
          <w:p w14:paraId="6DE35842" w14:textId="77777777" w:rsidR="00681113" w:rsidRPr="00CB1801" w:rsidRDefault="005D0964" w:rsidP="009B73FF">
            <w:pPr>
              <w:tabs>
                <w:tab w:val="right" w:leader="dot" w:pos="3682"/>
              </w:tabs>
              <w:spacing w:line="0" w:lineRule="atLeast"/>
              <w:ind w:left="167"/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>Ilość próbek:</w:t>
            </w:r>
            <w:r w:rsidRPr="00CB1801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ab/>
            </w:r>
          </w:p>
          <w:p w14:paraId="45BDD164" w14:textId="769E05F1" w:rsidR="00681113" w:rsidRPr="00CB1801" w:rsidRDefault="005D0964" w:rsidP="009B73FF">
            <w:pPr>
              <w:spacing w:line="0" w:lineRule="atLeast"/>
              <w:ind w:left="16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Gatunek:</w:t>
            </w:r>
            <w:r w:rsidR="00CB1801" w:rsidRPr="00CB1801">
              <w:rPr>
                <w:rFonts w:ascii="Arial" w:hAnsi="Arial" w:cs="Arial"/>
                <w:color w:val="000000"/>
                <w:sz w:val="15"/>
                <w:lang w:val="pl-PL"/>
              </w:rPr>
              <w:t>………………………………………………….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515" w14:textId="77777777" w:rsidR="00681113" w:rsidRDefault="005D0964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RODZAJ MATERIAŁU</w:t>
            </w:r>
          </w:p>
          <w:p w14:paraId="1BF3138A" w14:textId="77777777" w:rsidR="009B73FF" w:rsidRPr="00762ED1" w:rsidRDefault="009B73FF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55EF51B4" w14:textId="77777777" w:rsidR="00CB1801" w:rsidRPr="00CB1801" w:rsidRDefault="005D0964" w:rsidP="009B73FF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 xml:space="preserve">Mięso drobiowe oddzielone mechanicznie </w:t>
            </w:r>
          </w:p>
          <w:p w14:paraId="682DB29B" w14:textId="5B0124D8" w:rsidR="00681113" w:rsidRPr="00CB1801" w:rsidRDefault="005D0964" w:rsidP="009B73FF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4"/>
                <w:sz w:val="16"/>
                <w:szCs w:val="24"/>
                <w:lang w:val="pl-PL"/>
              </w:rPr>
              <w:t>Skóry z szyi</w:t>
            </w:r>
          </w:p>
          <w:p w14:paraId="45A2DBA0" w14:textId="77777777" w:rsidR="00681113" w:rsidRPr="00CB1801" w:rsidRDefault="005D0964" w:rsidP="009B73FF">
            <w:pPr>
              <w:pStyle w:val="Akapitzlist"/>
              <w:numPr>
                <w:ilvl w:val="0"/>
                <w:numId w:val="5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Świeże mięso drobiowe</w:t>
            </w:r>
          </w:p>
          <w:p w14:paraId="3784BA1D" w14:textId="77777777" w:rsidR="00CB1801" w:rsidRPr="0043389A" w:rsidRDefault="00CB1801" w:rsidP="009B73FF">
            <w:pPr>
              <w:pStyle w:val="Akapitzlist"/>
              <w:numPr>
                <w:ilvl w:val="0"/>
                <w:numId w:val="5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Inne:……………………………………………………………………………</w:t>
            </w:r>
          </w:p>
          <w:p w14:paraId="297EBD52" w14:textId="6CD06583" w:rsidR="0043389A" w:rsidRPr="00CB1801" w:rsidRDefault="0043389A" w:rsidP="009B73FF">
            <w:pPr>
              <w:pStyle w:val="Akapitzlist"/>
              <w:numPr>
                <w:ilvl w:val="0"/>
                <w:numId w:val="5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Według załącznika</w:t>
            </w:r>
            <w:r w:rsidR="00624503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 </w:t>
            </w:r>
            <w:r w:rsidR="00624503" w:rsidRPr="00624503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Z1.F5.PO-3</w:t>
            </w:r>
          </w:p>
        </w:tc>
      </w:tr>
      <w:tr w:rsidR="00681113" w:rsidRPr="00CB1801" w14:paraId="310B3722" w14:textId="77777777" w:rsidTr="009B73FF">
        <w:trPr>
          <w:trHeight w:hRule="exact" w:val="29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567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2"/>
                <w:sz w:val="18"/>
                <w:szCs w:val="28"/>
                <w:lang w:val="pl-PL"/>
              </w:rPr>
              <w:t>DATA I GODZINA POBRANIA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A8E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CB1801" w14:paraId="314F7A0F" w14:textId="77777777" w:rsidTr="009B73FF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DC42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POBIERAJĄCY PRÓBĘ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9FB3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624503" w14:paraId="18635F20" w14:textId="77777777">
        <w:trPr>
          <w:trHeight w:hRule="exact" w:val="912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57BB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CEL BADANIA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CD91" w14:textId="77777777" w:rsidR="00CB1801" w:rsidRPr="00CB1801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8"/>
                <w:sz w:val="16"/>
                <w:szCs w:val="24"/>
                <w:lang w:val="pl-PL"/>
              </w:rPr>
              <w:t xml:space="preserve">Spełnienie wymagań prawnych </w:t>
            </w:r>
          </w:p>
          <w:p w14:paraId="328481C4" w14:textId="4485AA14" w:rsidR="00624503" w:rsidRPr="00624503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6"/>
                <w:szCs w:val="24"/>
                <w:lang w:val="pl-PL"/>
              </w:rPr>
              <w:t>Monitoring</w:t>
            </w:r>
          </w:p>
          <w:p w14:paraId="72C8624B" w14:textId="77777777" w:rsidR="00681113" w:rsidRPr="00624503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</w:t>
            </w:r>
            <w:r w:rsid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:………………………………………………………………………….</w:t>
            </w:r>
          </w:p>
          <w:p w14:paraId="38A47683" w14:textId="11D3447C" w:rsidR="00624503" w:rsidRPr="00CB1801" w:rsidRDefault="00624503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  <w:r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Według załącznika </w:t>
            </w:r>
            <w:r w:rsidRPr="00624503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Z1.F5.PO-3</w:t>
            </w:r>
          </w:p>
        </w:tc>
      </w:tr>
      <w:tr w:rsidR="00681113" w:rsidRPr="00CB1801" w14:paraId="6E7F2FB9" w14:textId="77777777">
        <w:trPr>
          <w:trHeight w:hRule="exact" w:val="14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18CE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PLAN I PROCEDURA POBIERANIA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69EE" w14:textId="6434D41A" w:rsidR="00681113" w:rsidRPr="00762ED1" w:rsidRDefault="005D0964" w:rsidP="00CB1801">
            <w:pPr>
              <w:pStyle w:val="Akapitzlist"/>
              <w:numPr>
                <w:ilvl w:val="0"/>
                <w:numId w:val="8"/>
              </w:numPr>
              <w:spacing w:before="108" w:line="312" w:lineRule="auto"/>
              <w:ind w:left="482" w:right="360" w:hanging="284"/>
              <w:rPr>
                <w:rFonts w:ascii="Arial" w:hAnsi="Arial" w:cs="Arial"/>
                <w:b/>
                <w:color w:val="000000"/>
                <w:spacing w:val="5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5"/>
                <w:sz w:val="16"/>
                <w:szCs w:val="24"/>
                <w:lang w:val="pl-PL"/>
              </w:rPr>
              <w:t xml:space="preserve">Pobrano zgodnie z planem i procedurą pobierania próbek zgodnie z Rozporządzeniem Komisji (WE) nr 2073/2005 z dnia 15 listopada 2005r. z późniejszymi zmianami w sprawie kryteriów </w:t>
            </w:r>
            <w:r w:rsidRPr="00762ED1">
              <w:rPr>
                <w:rFonts w:ascii="Arial" w:hAnsi="Arial" w:cs="Arial"/>
                <w:color w:val="000000"/>
                <w:spacing w:val="8"/>
                <w:sz w:val="16"/>
                <w:szCs w:val="24"/>
                <w:lang w:val="pl-PL"/>
              </w:rPr>
              <w:t>mikrobiologicznych dotyczących środków spożywczych</w:t>
            </w:r>
          </w:p>
          <w:p w14:paraId="464DBA29" w14:textId="3A0E396A" w:rsidR="00681113" w:rsidRPr="00762ED1" w:rsidRDefault="005D0964" w:rsidP="00CB1801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Pobrano zgodnie z planem i procedurą zleceniodawcy</w:t>
            </w:r>
          </w:p>
          <w:p w14:paraId="2EEB838C" w14:textId="051F40A4" w:rsidR="00681113" w:rsidRPr="00762ED1" w:rsidRDefault="005D0964" w:rsidP="00CB1801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Nie </w:t>
            </w:r>
            <w:r w:rsidR="00CB1801"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zidentyfikowano</w:t>
            </w: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 planu i procedury pobierania</w:t>
            </w:r>
          </w:p>
          <w:p w14:paraId="1C2264BC" w14:textId="1F023B91" w:rsidR="00681113" w:rsidRPr="00CB1801" w:rsidRDefault="005D0964" w:rsidP="00CB1801">
            <w:pPr>
              <w:pStyle w:val="Akapitzlist"/>
              <w:numPr>
                <w:ilvl w:val="0"/>
                <w:numId w:val="8"/>
              </w:numPr>
              <w:spacing w:before="36"/>
              <w:ind w:left="482" w:hanging="284"/>
              <w:rPr>
                <w:rFonts w:ascii="Arial" w:hAnsi="Arial" w:cs="Arial"/>
                <w:b/>
                <w:color w:val="000000"/>
                <w:spacing w:val="16"/>
                <w:sz w:val="6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Inne:</w:t>
            </w:r>
            <w:r w:rsid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………………………………………………………………………………</w:t>
            </w:r>
          </w:p>
        </w:tc>
      </w:tr>
      <w:tr w:rsidR="00681113" w:rsidRPr="00CB1801" w14:paraId="21350385" w14:textId="77777777">
        <w:trPr>
          <w:trHeight w:hRule="exact" w:val="37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B96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WARUNKI TRANSPORTU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B3D" w14:textId="2BC57E79" w:rsidR="00681113" w:rsidRPr="00CB1801" w:rsidRDefault="00CB1801" w:rsidP="00CB1801">
            <w:pPr>
              <w:pStyle w:val="Akapitzlist"/>
              <w:numPr>
                <w:ilvl w:val="0"/>
                <w:numId w:val="12"/>
              </w:numPr>
              <w:tabs>
                <w:tab w:val="right" w:pos="5544"/>
              </w:tabs>
              <w:ind w:left="482" w:hanging="284"/>
              <w:rPr>
                <w:rFonts w:ascii="Arial" w:hAnsi="Arial" w:cs="Arial"/>
                <w:b/>
                <w:color w:val="000000"/>
                <w:spacing w:val="7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adzorowane, temp.:…………                          </w:t>
            </w:r>
            <w:r>
              <w:rPr>
                <w:rFonts w:ascii="Aptos" w:hAnsi="Aptos" w:cs="Arial"/>
                <w:color w:val="000000"/>
                <w:spacing w:val="12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Nienadzorowane</w:t>
            </w:r>
          </w:p>
        </w:tc>
      </w:tr>
      <w:tr w:rsidR="00681113" w:rsidRPr="00CB1801" w14:paraId="07CD6E3F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CF6D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WYNIK Z NIEPEWNOŚCIAMI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2E5D" w14:textId="3C08DF4F" w:rsidR="00681113" w:rsidRPr="00CB1801" w:rsidRDefault="005D0964" w:rsidP="00CB1801">
            <w:pPr>
              <w:pStyle w:val="Akapitzlist"/>
              <w:numPr>
                <w:ilvl w:val="0"/>
                <w:numId w:val="12"/>
              </w:numPr>
              <w:tabs>
                <w:tab w:val="right" w:pos="4734"/>
              </w:tabs>
              <w:ind w:left="482" w:hanging="284"/>
              <w:rPr>
                <w:rFonts w:ascii="Arial" w:hAnsi="Arial" w:cs="Arial"/>
                <w:b/>
                <w:color w:val="000000"/>
                <w:spacing w:val="2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>Tak</w:t>
            </w: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ab/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="00CB1801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8"/>
                <w:sz w:val="15"/>
                <w:lang w:val="pl-PL"/>
              </w:rPr>
              <w:t>Nie</w:t>
            </w:r>
          </w:p>
        </w:tc>
      </w:tr>
      <w:tr w:rsidR="00681113" w:rsidRPr="00624503" w14:paraId="3C9D0AC2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CCC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OCENA ZGODNOŚCI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EADE" w14:textId="05ADC12A" w:rsidR="00681113" w:rsidRPr="00156B5B" w:rsidRDefault="005D0964" w:rsidP="00156B5B">
            <w:pPr>
              <w:pStyle w:val="Akapitzlist"/>
              <w:numPr>
                <w:ilvl w:val="0"/>
                <w:numId w:val="12"/>
              </w:numPr>
              <w:tabs>
                <w:tab w:val="right" w:pos="7200"/>
              </w:tabs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6"/>
                <w:lang w:val="pl-PL"/>
              </w:rPr>
            </w:pP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Klient nie oczekuje</w:t>
            </w: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156B5B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>Klient oczekuje stwierdzenia zgodności zgodnie z Z1/F1/PO-3</w:t>
            </w:r>
          </w:p>
        </w:tc>
      </w:tr>
      <w:tr w:rsidR="00681113" w:rsidRPr="00CB1801" w14:paraId="589D069C" w14:textId="77777777" w:rsidTr="009B73FF">
        <w:trPr>
          <w:trHeight w:hRule="exact" w:val="380"/>
        </w:trPr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FB29295" w14:textId="77777777" w:rsidR="00681113" w:rsidRPr="00CB1801" w:rsidRDefault="005D0964" w:rsidP="009B73FF">
            <w:pPr>
              <w:ind w:left="77"/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4"/>
                <w:sz w:val="16"/>
                <w:szCs w:val="24"/>
                <w:lang w:val="pl-PL"/>
              </w:rPr>
              <w:t>PRZEKAZANIE WYNIKU I FAKTURY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63BA" w14:textId="51554ED2" w:rsidR="00681113" w:rsidRPr="00CB1801" w:rsidRDefault="005D0964">
            <w:pPr>
              <w:tabs>
                <w:tab w:val="left" w:pos="1242"/>
                <w:tab w:val="right" w:pos="3312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Wynik: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AB51" w14:textId="545671D0" w:rsidR="00681113" w:rsidRPr="00CB1801" w:rsidRDefault="005D0964" w:rsidP="00156B5B">
            <w:pPr>
              <w:tabs>
                <w:tab w:val="left" w:pos="441"/>
                <w:tab w:val="left" w:pos="1458"/>
                <w:tab w:val="right" w:pos="3438"/>
              </w:tabs>
              <w:ind w:right="240"/>
              <w:jc w:val="center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Właściciel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Płatnik</w:t>
            </w:r>
          </w:p>
        </w:tc>
      </w:tr>
      <w:tr w:rsidR="00681113" w:rsidRPr="00CB1801" w14:paraId="3DE49C93" w14:textId="77777777" w:rsidTr="009B73FF">
        <w:trPr>
          <w:trHeight w:hRule="exact" w:val="379"/>
        </w:trPr>
        <w:tc>
          <w:tcPr>
            <w:tcW w:w="37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373C1" w14:textId="77777777" w:rsidR="00681113" w:rsidRPr="00CB1801" w:rsidRDefault="00681113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67DD" w14:textId="32D7B651" w:rsidR="00681113" w:rsidRPr="00CB1801" w:rsidRDefault="005D0964">
            <w:pPr>
              <w:tabs>
                <w:tab w:val="left" w:pos="1251"/>
                <w:tab w:val="right" w:pos="3317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Faktura: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b/>
                <w:color w:val="000000"/>
                <w:spacing w:val="14"/>
                <w:sz w:val="6"/>
                <w:lang w:val="pl-PL"/>
              </w:rPr>
              <w:t xml:space="preserve">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5E55" w14:textId="039B01A9" w:rsidR="00681113" w:rsidRPr="00CB1801" w:rsidRDefault="005D0964" w:rsidP="00156B5B">
            <w:pPr>
              <w:tabs>
                <w:tab w:val="left" w:pos="441"/>
                <w:tab w:val="left" w:pos="1458"/>
                <w:tab w:val="right" w:pos="3431"/>
              </w:tabs>
              <w:ind w:right="240"/>
              <w:jc w:val="right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Właściciel</w:t>
            </w:r>
            <w:r w:rsidR="00156B5B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Płatnik</w:t>
            </w:r>
          </w:p>
        </w:tc>
      </w:tr>
      <w:tr w:rsidR="009B73FF" w:rsidRPr="00CB1801" w14:paraId="16A288FA" w14:textId="77777777" w:rsidTr="009B73FF">
        <w:trPr>
          <w:trHeight w:hRule="exact" w:val="379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77F8" w14:textId="52A70069" w:rsidR="009B73FF" w:rsidRPr="00CB1801" w:rsidRDefault="009B73FF" w:rsidP="009B73FF">
            <w:pPr>
              <w:ind w:left="142"/>
              <w:rPr>
                <w:rFonts w:ascii="Arial" w:hAnsi="Arial" w:cs="Arial"/>
              </w:rPr>
            </w:pPr>
            <w:r w:rsidRPr="009B73FF">
              <w:rPr>
                <w:rFonts w:ascii="Arial" w:hAnsi="Arial" w:cs="Arial"/>
                <w:sz w:val="16"/>
                <w:szCs w:val="16"/>
              </w:rPr>
              <w:t>SPRAWOZDANIE Z BADAŃ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35B8" w14:textId="78B23B9E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1251"/>
                <w:tab w:val="right" w:pos="3317"/>
              </w:tabs>
              <w:ind w:left="474"/>
              <w:rPr>
                <w:rFonts w:ascii="Arial" w:hAnsi="Arial" w:cs="Arial"/>
                <w:color w:val="000000"/>
                <w:sz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lang w:val="pl-PL"/>
              </w:rPr>
              <w:t>W języku polskim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9867" w14:textId="15844E89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834"/>
                <w:tab w:val="left" w:pos="1458"/>
                <w:tab w:val="right" w:pos="3431"/>
              </w:tabs>
              <w:ind w:left="550" w:right="240"/>
              <w:rPr>
                <w:rFonts w:ascii="Arial" w:hAnsi="Arial" w:cs="Arial"/>
                <w:color w:val="000000"/>
                <w:sz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lang w:val="pl-PL"/>
              </w:rPr>
              <w:t>W języku angielskim</w:t>
            </w:r>
          </w:p>
        </w:tc>
      </w:tr>
    </w:tbl>
    <w:p w14:paraId="05500110" w14:textId="10565C63" w:rsidR="00156B5B" w:rsidRPr="00156B5B" w:rsidRDefault="00A374A4" w:rsidP="00156B5B">
      <w:pPr>
        <w:spacing w:after="185" w:line="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987A54E">
          <v:rect id="_x0000_s1045" style="position:absolute;margin-left:398.35pt;margin-top:6.5pt;width:162.6pt;height:5.65pt;z-index:251667968;mso-position-horizontal-relative:text;mso-position-vertical-relative:text" fillcolor="#96a2ad" stroked="f"/>
        </w:pict>
      </w:r>
      <w:r>
        <w:rPr>
          <w:rFonts w:ascii="Arial" w:hAnsi="Arial" w:cs="Arial"/>
          <w:noProof/>
        </w:rPr>
        <w:pict w14:anchorId="727069FF">
          <v:rect id="_x0000_s1043" style="position:absolute;margin-left:0;margin-top:6.5pt;width:561.9pt;height:5.65pt;z-index:251666944;mso-position-horizontal-relative:text;mso-position-vertical-relative:text" fillcolor="#5f8db5" stroked="f"/>
        </w:pict>
      </w:r>
    </w:p>
    <w:p w14:paraId="7B3AD9B2" w14:textId="77777777" w:rsidR="00156B5B" w:rsidRDefault="00156B5B" w:rsidP="00156B5B">
      <w:pPr>
        <w:tabs>
          <w:tab w:val="left" w:pos="8046"/>
          <w:tab w:val="left" w:pos="8667"/>
          <w:tab w:val="right" w:pos="9313"/>
        </w:tabs>
        <w:spacing w:before="144"/>
        <w:ind w:left="1656"/>
        <w:jc w:val="center"/>
        <w:rPr>
          <w:rFonts w:ascii="Arial" w:hAnsi="Arial" w:cs="Arial"/>
          <w:b/>
          <w:color w:val="000000"/>
          <w:spacing w:val="-5"/>
          <w:sz w:val="18"/>
          <w:lang w:val="pl-PL"/>
        </w:rPr>
      </w:pPr>
    </w:p>
    <w:p w14:paraId="67091E3F" w14:textId="59746D93" w:rsidR="00681113" w:rsidRDefault="005D0964" w:rsidP="00652E18">
      <w:pPr>
        <w:tabs>
          <w:tab w:val="right" w:pos="9313"/>
          <w:tab w:val="left" w:pos="10490"/>
          <w:tab w:val="left" w:pos="11199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PRACOWNIA MIKROBIOLOGII ŻYWNOŚCI NR PRÓBKI/-EK</w:t>
      </w:r>
      <w:r w:rsidR="00652E18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 </w:t>
      </w:r>
      <w:r w:rsid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ŻYW/……………/………./……../……………..</w:t>
      </w:r>
    </w:p>
    <w:p w14:paraId="4EF6BB87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0F3A2103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F4523B8" w14:textId="77777777" w:rsidR="00762ED1" w:rsidRP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3DA4435" w14:textId="39374BDC" w:rsidR="00681113" w:rsidRPr="00543135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i identyfikacja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.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>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6579-1:2017-04+ A1:2020-09 ISO TR 6579-3:2014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 xml:space="preserve">) </w:t>
      </w:r>
      <w:r w:rsidRPr="00543135">
        <w:rPr>
          <w:rFonts w:ascii="Arial" w:hAnsi="Arial" w:cs="Arial"/>
          <w:b/>
          <w:color w:val="000000"/>
          <w:spacing w:val="6"/>
          <w:w w:val="95"/>
          <w:sz w:val="16"/>
          <w:szCs w:val="16"/>
        </w:rPr>
        <w:t>E</w:t>
      </w:r>
    </w:p>
    <w:p w14:paraId="55036DC3" w14:textId="77777777" w:rsidR="00762ED1" w:rsidRPr="00624503" w:rsidRDefault="00762ED1" w:rsidP="00762ED1">
      <w:pPr>
        <w:pStyle w:val="Akapitzlist"/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</w:p>
    <w:p w14:paraId="47777F9E" w14:textId="00D3824B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Listeria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 EN ISO 11290-1:2017-07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) </w:t>
      </w:r>
      <w:r w:rsidRPr="00543135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>E</w:t>
      </w:r>
    </w:p>
    <w:p w14:paraId="53841587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4E67AC7C" w14:textId="476B9D4B" w:rsidR="00681113" w:rsidRPr="00743162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Ogólna liczba drobnoustrojów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4833-1:2013+Ap1:2016 +A1:2022-06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)</w:t>
      </w:r>
      <w:r w:rsidRPr="00762ED1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 xml:space="preserve"> E</w:t>
      </w:r>
    </w:p>
    <w:p w14:paraId="1CB3F989" w14:textId="2860AA51" w:rsidR="00743162" w:rsidRPr="00743162" w:rsidRDefault="00743162" w:rsidP="00743162">
      <w:pPr>
        <w:pStyle w:val="Akapitzlist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3BC2012D" w14:textId="27D77A70" w:rsidR="00743162" w:rsidRPr="00762ED1" w:rsidRDefault="00743162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Liczba </w:t>
      </w:r>
      <w:proofErr w:type="spellStart"/>
      <w:r w:rsidRPr="004C50EC">
        <w:rPr>
          <w:rFonts w:ascii="Arial" w:hAnsi="Arial" w:cs="Arial"/>
          <w:b/>
          <w:i/>
          <w:iCs/>
          <w:color w:val="000000"/>
          <w:spacing w:val="6"/>
          <w:w w:val="110"/>
          <w:sz w:val="16"/>
          <w:szCs w:val="16"/>
          <w:lang w:val="pl-PL"/>
        </w:rPr>
        <w:t>Enterobacteriaceae</w:t>
      </w:r>
      <w:proofErr w:type="spellEnd"/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bCs/>
          <w:color w:val="000000"/>
          <w:spacing w:val="6"/>
          <w:w w:val="110"/>
          <w:sz w:val="16"/>
          <w:szCs w:val="16"/>
        </w:rPr>
        <w:t>PN- EN ISO 21528-2:2017-08</w:t>
      </w: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>)</w:t>
      </w:r>
      <w:r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  <w:t xml:space="preserve"> E</w:t>
      </w:r>
    </w:p>
    <w:p w14:paraId="023DBFF5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7A50F3F3" w14:textId="0AD4862A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8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Liczba </w:t>
      </w:r>
      <w:r w:rsidRPr="00762ED1">
        <w:rPr>
          <w:rFonts w:ascii="Arial" w:hAnsi="Arial" w:cs="Arial"/>
          <w:color w:val="000000"/>
          <w:spacing w:val="8"/>
          <w:w w:val="110"/>
          <w:sz w:val="16"/>
          <w:szCs w:val="16"/>
          <w:lang w:val="pl-PL"/>
        </w:rPr>
        <w:t>β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-</w:t>
      </w:r>
      <w:proofErr w:type="spellStart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glukuronidazo</w:t>
      </w:r>
      <w:proofErr w:type="spellEnd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-dodatnich </w:t>
      </w:r>
      <w:r w:rsidRPr="00743162">
        <w:rPr>
          <w:rFonts w:ascii="Arial" w:hAnsi="Arial" w:cs="Arial"/>
          <w:b/>
          <w:bCs/>
          <w:i/>
          <w:iCs/>
          <w:color w:val="000000"/>
          <w:spacing w:val="8"/>
          <w:sz w:val="16"/>
          <w:szCs w:val="16"/>
          <w:lang w:val="pl-PL"/>
        </w:rPr>
        <w:t>Escherichia coli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8"/>
          <w:sz w:val="16"/>
          <w:szCs w:val="16"/>
        </w:rPr>
        <w:t>PN-ISO 16649-2:2004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) </w:t>
      </w:r>
      <w:r w:rsidR="00762ED1" w:rsidRPr="00762ED1">
        <w:rPr>
          <w:rFonts w:ascii="Arial" w:hAnsi="Arial" w:cs="Arial"/>
          <w:b/>
          <w:color w:val="000000"/>
          <w:spacing w:val="8"/>
          <w:w w:val="95"/>
          <w:sz w:val="16"/>
          <w:szCs w:val="16"/>
          <w:lang w:val="pl-PL"/>
        </w:rPr>
        <w:t>E</w:t>
      </w:r>
    </w:p>
    <w:p w14:paraId="507DBF86" w14:textId="77777777" w:rsidR="00762ED1" w:rsidRPr="00762ED1" w:rsidRDefault="00762ED1" w:rsidP="00E928D1">
      <w:pPr>
        <w:spacing w:line="60" w:lineRule="atLea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A6B9CF2" w14:textId="1FC7F684" w:rsidR="00681113" w:rsidRPr="00652E18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>Liczba</w:t>
      </w:r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Listeria</w:t>
      </w:r>
      <w:proofErr w:type="spellEnd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3"/>
          <w:sz w:val="16"/>
          <w:szCs w:val="16"/>
        </w:rPr>
        <w:t>PN- EN ISO 11290-2:2017-07</w:t>
      </w: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) </w:t>
      </w:r>
      <w:r w:rsidRPr="00762ED1">
        <w:rPr>
          <w:rFonts w:ascii="Arial" w:hAnsi="Arial" w:cs="Arial"/>
          <w:b/>
          <w:color w:val="000000"/>
          <w:spacing w:val="3"/>
          <w:w w:val="95"/>
          <w:sz w:val="16"/>
          <w:szCs w:val="16"/>
          <w:lang w:val="pl-PL"/>
        </w:rPr>
        <w:t>E</w:t>
      </w:r>
    </w:p>
    <w:p w14:paraId="4B370B74" w14:textId="77777777" w:rsidR="00652E18" w:rsidRPr="00652E18" w:rsidRDefault="00652E18" w:rsidP="00652E18">
      <w:pPr>
        <w:pStyle w:val="Akapitzli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38771395" w14:textId="16CB9F38" w:rsidR="00652E18" w:rsidRPr="00652E18" w:rsidRDefault="00652E18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</w:pP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Liczba gronkowców </w:t>
      </w:r>
      <w:proofErr w:type="spellStart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koagulazo</w:t>
      </w:r>
      <w:proofErr w:type="spellEnd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-dodatnich (</w:t>
      </w:r>
      <w:r w:rsidR="00E928D1" w:rsidRPr="00E928D1">
        <w:rPr>
          <w:rFonts w:ascii="Arial" w:hAnsi="Arial" w:cs="Arial"/>
          <w:bCs/>
          <w:color w:val="000000"/>
          <w:spacing w:val="3"/>
          <w:w w:val="110"/>
          <w:sz w:val="16"/>
          <w:szCs w:val="16"/>
        </w:rPr>
        <w:t>PN-EN ISO 6888-2:2022+A1:2024-02</w:t>
      </w: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) </w:t>
      </w:r>
      <w:r w:rsidRPr="00543135"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  <w:t>E</w:t>
      </w:r>
    </w:p>
    <w:p w14:paraId="758AE3DE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2F2F17F" w14:textId="36A9B9EF" w:rsidR="00762ED1" w:rsidRPr="00624503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E928D1">
        <w:rPr>
          <w:rFonts w:ascii="Arial" w:hAnsi="Arial" w:cs="Arial"/>
          <w:b/>
          <w:i/>
          <w:color w:val="000000"/>
          <w:spacing w:val="4"/>
          <w:sz w:val="16"/>
          <w:szCs w:val="16"/>
        </w:rPr>
        <w:t xml:space="preserve">Campylobacter </w:t>
      </w:r>
      <w:r w:rsidRPr="00E928D1">
        <w:rPr>
          <w:rFonts w:ascii="Arial" w:hAnsi="Arial" w:cs="Arial"/>
          <w:b/>
          <w:bCs/>
          <w:i/>
          <w:color w:val="000000"/>
          <w:spacing w:val="4"/>
          <w:sz w:val="16"/>
          <w:szCs w:val="16"/>
        </w:rPr>
        <w:t>spp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. (</w:t>
      </w:r>
      <w:r w:rsidR="00E928D1" w:rsidRPr="00E928D1">
        <w:rPr>
          <w:rFonts w:ascii="Arial" w:hAnsi="Arial" w:cs="Arial"/>
          <w:color w:val="000000"/>
          <w:spacing w:val="4"/>
          <w:sz w:val="16"/>
          <w:szCs w:val="16"/>
        </w:rPr>
        <w:t>PN- EN ISO 10272-2: 2017-10+ A1:2023-08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) </w:t>
      </w:r>
      <w:r w:rsidRPr="00624503">
        <w:rPr>
          <w:rFonts w:ascii="Arial" w:hAnsi="Arial" w:cs="Arial"/>
          <w:b/>
          <w:color w:val="000000"/>
          <w:spacing w:val="4"/>
          <w:w w:val="95"/>
          <w:sz w:val="16"/>
          <w:szCs w:val="16"/>
        </w:rPr>
        <w:t>E</w:t>
      </w:r>
    </w:p>
    <w:p w14:paraId="0BA791AB" w14:textId="77777777" w:rsidR="00762ED1" w:rsidRPr="00624503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</w:p>
    <w:p w14:paraId="6C7E63FD" w14:textId="761ABA8F" w:rsidR="00762ED1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Liczba  </w:t>
      </w:r>
      <w:r w:rsidR="00543135" w:rsidRPr="00715FBE">
        <w:rPr>
          <w:rFonts w:ascii="Arial" w:hAnsi="Arial" w:cs="Arial"/>
          <w:b/>
          <w:bCs/>
          <w:color w:val="000000"/>
          <w:spacing w:val="7"/>
          <w:sz w:val="16"/>
          <w:szCs w:val="16"/>
          <w:lang w:val="pl-PL"/>
        </w:rPr>
        <w:t xml:space="preserve">Clostridium </w:t>
      </w:r>
      <w:proofErr w:type="spellStart"/>
      <w:r w:rsidR="00543135" w:rsidRPr="00715FBE">
        <w:rPr>
          <w:rFonts w:ascii="Arial" w:hAnsi="Arial" w:cs="Arial"/>
          <w:b/>
          <w:bCs/>
          <w:color w:val="000000"/>
          <w:spacing w:val="7"/>
          <w:sz w:val="16"/>
          <w:szCs w:val="16"/>
          <w:lang w:val="pl-PL"/>
        </w:rPr>
        <w:t>spp</w:t>
      </w:r>
      <w:proofErr w:type="spellEnd"/>
      <w:r w:rsidR="00543135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. redukujących siarczany </w:t>
      </w: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>(IV) (PN-EN ISO 15213-1:2023-08)</w:t>
      </w:r>
    </w:p>
    <w:p w14:paraId="17DCF6C8" w14:textId="77777777" w:rsidR="00762ED1" w:rsidRPr="00762ED1" w:rsidRDefault="00762ED1" w:rsidP="00762ED1">
      <w:p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</w:p>
    <w:p w14:paraId="4CCDF191" w14:textId="77777777" w:rsidR="00762ED1" w:rsidRPr="00624503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624503">
        <w:rPr>
          <w:rFonts w:ascii="Arial" w:hAnsi="Arial" w:cs="Arial"/>
          <w:b/>
          <w:i/>
          <w:color w:val="000000"/>
          <w:spacing w:val="4"/>
          <w:sz w:val="16"/>
          <w:szCs w:val="16"/>
        </w:rPr>
        <w:t>Clostridium perfringens (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PN-EN ISO 15213-2:2024-05)</w:t>
      </w:r>
    </w:p>
    <w:p w14:paraId="21DEAD4E" w14:textId="77777777" w:rsidR="00743162" w:rsidRPr="00624503" w:rsidRDefault="00743162" w:rsidP="00743162">
      <w:pPr>
        <w:pStyle w:val="Akapitzlist"/>
        <w:rPr>
          <w:rFonts w:ascii="Arial" w:hAnsi="Arial" w:cs="Arial"/>
          <w:b/>
          <w:color w:val="000000"/>
          <w:spacing w:val="7"/>
          <w:w w:val="110"/>
          <w:sz w:val="16"/>
          <w:szCs w:val="16"/>
        </w:rPr>
      </w:pPr>
    </w:p>
    <w:p w14:paraId="7C3895FB" w14:textId="5C499849" w:rsidR="00743162" w:rsidRPr="00652E18" w:rsidRDefault="00743162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</w:pPr>
      <w:r w:rsidRPr="00743162"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 xml:space="preserve">Wykrywanie obecności </w:t>
      </w:r>
      <w:proofErr w:type="spellStart"/>
      <w:r w:rsidRPr="00743162">
        <w:rPr>
          <w:rFonts w:ascii="Arial" w:hAnsi="Arial" w:cs="Arial"/>
          <w:b/>
          <w:i/>
          <w:iCs/>
          <w:color w:val="000000"/>
          <w:spacing w:val="7"/>
          <w:w w:val="110"/>
          <w:sz w:val="16"/>
          <w:szCs w:val="16"/>
          <w:lang w:val="pl-PL"/>
        </w:rPr>
        <w:t>Campylobacter</w:t>
      </w:r>
      <w:proofErr w:type="spellEnd"/>
      <w:r w:rsidRPr="00743162">
        <w:rPr>
          <w:rFonts w:ascii="Arial" w:hAnsi="Arial" w:cs="Arial"/>
          <w:b/>
          <w:i/>
          <w:iCs/>
          <w:color w:val="000000"/>
          <w:spacing w:val="7"/>
          <w:w w:val="110"/>
          <w:sz w:val="16"/>
          <w:szCs w:val="16"/>
          <w:lang w:val="pl-PL"/>
        </w:rPr>
        <w:t xml:space="preserve"> </w:t>
      </w:r>
      <w:proofErr w:type="spellStart"/>
      <w:r w:rsidRPr="00743162">
        <w:rPr>
          <w:rFonts w:ascii="Arial" w:hAnsi="Arial" w:cs="Arial"/>
          <w:b/>
          <w:i/>
          <w:iCs/>
          <w:color w:val="000000"/>
          <w:spacing w:val="7"/>
          <w:w w:val="110"/>
          <w:sz w:val="16"/>
          <w:szCs w:val="16"/>
          <w:lang w:val="pl-PL"/>
        </w:rPr>
        <w:t>spp</w:t>
      </w:r>
      <w:proofErr w:type="spellEnd"/>
      <w:r w:rsidRPr="00743162">
        <w:rPr>
          <w:rFonts w:ascii="Arial" w:hAnsi="Arial" w:cs="Arial"/>
          <w:b/>
          <w:i/>
          <w:iCs/>
          <w:color w:val="000000"/>
          <w:spacing w:val="7"/>
          <w:w w:val="110"/>
          <w:sz w:val="16"/>
          <w:szCs w:val="16"/>
          <w:lang w:val="pl-PL"/>
        </w:rPr>
        <w:t>.</w:t>
      </w:r>
      <w:r w:rsidRPr="00743162"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 xml:space="preserve"> (</w:t>
      </w:r>
      <w:r w:rsidRPr="00624503"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>PN-EN ISO 10272-1:2017-08</w:t>
      </w:r>
      <w:r w:rsidR="008E05EC" w:rsidRPr="00762ED1">
        <w:rPr>
          <w:rFonts w:ascii="Arial" w:hAnsi="Arial" w:cs="Arial"/>
          <w:color w:val="000000"/>
          <w:spacing w:val="4"/>
          <w:sz w:val="16"/>
          <w:szCs w:val="16"/>
          <w:lang w:val="pl-PL"/>
        </w:rPr>
        <w:t>+A1:2023-08</w:t>
      </w:r>
      <w:r w:rsidRPr="00624503"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 xml:space="preserve">) </w:t>
      </w:r>
    </w:p>
    <w:p w14:paraId="48F26597" w14:textId="77777777" w:rsidR="00652E18" w:rsidRPr="00652E18" w:rsidRDefault="00652E18" w:rsidP="00652E18">
      <w:pPr>
        <w:pStyle w:val="Akapitzlist"/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</w:pPr>
    </w:p>
    <w:p w14:paraId="6AB55107" w14:textId="70F7001E" w:rsidR="00652E18" w:rsidRPr="00743162" w:rsidRDefault="00652E18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</w:pPr>
      <w:r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>Według załącznika</w:t>
      </w:r>
      <w:r w:rsidR="00624503"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  <w:t xml:space="preserve"> </w:t>
      </w:r>
      <w:r w:rsidR="00624503" w:rsidRPr="00624503">
        <w:rPr>
          <w:rFonts w:ascii="Arial" w:hAnsi="Arial" w:cs="Arial"/>
          <w:color w:val="000000"/>
          <w:spacing w:val="10"/>
          <w:sz w:val="16"/>
          <w:szCs w:val="24"/>
          <w:lang w:val="pl-PL"/>
        </w:rPr>
        <w:t>Z1.F5.PO-3</w:t>
      </w:r>
    </w:p>
    <w:p w14:paraId="18B5B85A" w14:textId="77777777" w:rsidR="00762ED1" w:rsidRPr="00762ED1" w:rsidRDefault="00762ED1" w:rsidP="00762ED1">
      <w:pPr>
        <w:spacing w:line="60" w:lineRule="atLeast"/>
        <w:ind w:left="709" w:right="611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</w:p>
    <w:p w14:paraId="66D9CE58" w14:textId="14C81348" w:rsidR="00762ED1" w:rsidRPr="00762ED1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185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  <w:t>Inne:……………………………………………………………………………………………………………………………………</w:t>
      </w:r>
    </w:p>
    <w:p w14:paraId="7C125D7A" w14:textId="7A99E8EE" w:rsidR="00681113" w:rsidRPr="00762ED1" w:rsidRDefault="005D0964" w:rsidP="00762ED1">
      <w:pPr>
        <w:pStyle w:val="Akapitzlist"/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</w:t>
      </w:r>
    </w:p>
    <w:p w14:paraId="7BF11278" w14:textId="4730DFF3" w:rsidR="00762ED1" w:rsidRPr="00762ED1" w:rsidRDefault="00A374A4" w:rsidP="00762ED1">
      <w:pPr>
        <w:spacing w:before="216" w:line="602" w:lineRule="auto"/>
        <w:ind w:right="894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  <w:sectPr w:rsidR="00762ED1" w:rsidRPr="00762ED1">
          <w:pgSz w:w="11918" w:h="16854"/>
          <w:pgMar w:top="206" w:right="240" w:bottom="192" w:left="294" w:header="720" w:footer="720" w:gutter="0"/>
          <w:cols w:space="708"/>
        </w:sectPr>
      </w:pPr>
      <w:r>
        <w:rPr>
          <w:rFonts w:ascii="Arial" w:hAnsi="Arial" w:cs="Arial"/>
          <w:b/>
          <w:noProof/>
          <w:color w:val="000000"/>
          <w:spacing w:val="7"/>
          <w:sz w:val="14"/>
          <w:lang w:val="pl-PL"/>
        </w:rPr>
        <w:pict w14:anchorId="1EB2AA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3.6pt;margin-top:12.45pt;width:523.7pt;height:0;z-index:251671040" o:connectortype="straight" strokeweight=".5pt"/>
        </w:pict>
      </w:r>
    </w:p>
    <w:p w14:paraId="6A5E7DA0" w14:textId="1658469C" w:rsidR="00681113" w:rsidRPr="00CB1801" w:rsidRDefault="00A374A4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lastRenderedPageBreak/>
        <w:pict w14:anchorId="01DBAE24">
          <v:shape id="_x0000_s1037" type="#_x0000_t202" style="position:absolute;margin-left:0;margin-top:809.4pt;width:566.2pt;height:7.4pt;z-index:-251653632;mso-wrap-distance-left:0;mso-wrap-distance-right:0" filled="f" stroked="f">
            <v:textbox inset="0,0,0,0">
              <w:txbxContent>
                <w:p w14:paraId="0A02F313" w14:textId="30BFDF56" w:rsidR="00681113" w:rsidRPr="00972E2E" w:rsidRDefault="005D0964">
                  <w:pPr>
                    <w:tabs>
                      <w:tab w:val="right" w:pos="11261"/>
                    </w:tabs>
                    <w:rPr>
                      <w:rFonts w:ascii="Arial" w:hAnsi="Arial"/>
                      <w:sz w:val="12"/>
                      <w:lang w:val="pl-PL"/>
                    </w:rPr>
                  </w:pPr>
                  <w:r w:rsidRPr="00972E2E">
                    <w:rPr>
                      <w:rFonts w:ascii="Arial" w:hAnsi="Arial"/>
                      <w:sz w:val="12"/>
                      <w:lang w:val="pl-PL"/>
                    </w:rPr>
                    <w:t>F5.PO-3/</w:t>
                  </w:r>
                  <w:r w:rsidR="00295888" w:rsidRPr="00972E2E">
                    <w:rPr>
                      <w:rFonts w:ascii="Arial" w:hAnsi="Arial"/>
                      <w:sz w:val="12"/>
                      <w:lang w:val="pl-PL"/>
                    </w:rPr>
                    <w:t>8</w:t>
                  </w:r>
                  <w:r w:rsidRPr="00972E2E">
                    <w:rPr>
                      <w:rFonts w:ascii="Arial" w:hAnsi="Arial"/>
                      <w:sz w:val="12"/>
                      <w:lang w:val="pl-PL"/>
                    </w:rPr>
                    <w:t xml:space="preserve">, obowiązuje od </w:t>
                  </w:r>
                  <w:r w:rsidR="00295888" w:rsidRPr="00972E2E">
                    <w:rPr>
                      <w:rFonts w:ascii="Arial" w:hAnsi="Arial"/>
                      <w:sz w:val="12"/>
                      <w:lang w:val="pl-PL"/>
                    </w:rPr>
                    <w:t>2</w:t>
                  </w:r>
                  <w:r w:rsidR="00192E06" w:rsidRPr="00972E2E">
                    <w:rPr>
                      <w:rFonts w:ascii="Arial" w:hAnsi="Arial"/>
                      <w:sz w:val="12"/>
                      <w:lang w:val="pl-PL"/>
                    </w:rPr>
                    <w:t>1</w:t>
                  </w:r>
                  <w:r w:rsidRPr="00972E2E">
                    <w:rPr>
                      <w:rFonts w:ascii="Arial" w:hAnsi="Arial"/>
                      <w:sz w:val="12"/>
                      <w:lang w:val="pl-PL"/>
                    </w:rPr>
                    <w:t>.0</w:t>
                  </w:r>
                  <w:r w:rsidR="00295888" w:rsidRPr="00972E2E">
                    <w:rPr>
                      <w:rFonts w:ascii="Arial" w:hAnsi="Arial"/>
                      <w:sz w:val="12"/>
                      <w:lang w:val="pl-PL"/>
                    </w:rPr>
                    <w:t>4</w:t>
                  </w:r>
                  <w:r w:rsidRPr="00972E2E">
                    <w:rPr>
                      <w:rFonts w:ascii="Arial" w:hAnsi="Arial"/>
                      <w:sz w:val="12"/>
                      <w:lang w:val="pl-PL"/>
                    </w:rPr>
                    <w:t>.2026</w:t>
                  </w:r>
                  <w:r>
                    <w:rPr>
                      <w:rFonts w:ascii="Arial" w:hAnsi="Arial"/>
                      <w:color w:val="747474"/>
                      <w:sz w:val="12"/>
                      <w:lang w:val="pl-PL"/>
                    </w:rPr>
                    <w:tab/>
                  </w:r>
                  <w:r w:rsidRPr="00972E2E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Strona/stron 2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7834"/>
      </w:tblGrid>
      <w:tr w:rsidR="00681113" w:rsidRPr="00624503" w14:paraId="0EBFE645" w14:textId="77777777" w:rsidTr="00555B42">
        <w:trPr>
          <w:trHeight w:hRule="exact" w:val="1246"/>
        </w:trPr>
        <w:tc>
          <w:tcPr>
            <w:tcW w:w="3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066307" w14:textId="7A3701A0" w:rsidR="00681113" w:rsidRPr="00CB1801" w:rsidRDefault="005D0964">
            <w:pPr>
              <w:spacing w:before="10" w:after="4"/>
              <w:ind w:left="2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63B44FE7" wp14:editId="176A2CEF">
                  <wp:extent cx="2078990" cy="65849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11DFB4" w14:textId="55381A71" w:rsidR="00681113" w:rsidRPr="00CB1801" w:rsidRDefault="00555B42" w:rsidP="00555B42">
            <w:pPr>
              <w:spacing w:before="72" w:line="280" w:lineRule="auto"/>
              <w:ind w:right="129"/>
              <w:jc w:val="right"/>
              <w:rPr>
                <w:rFonts w:ascii="Arial" w:hAnsi="Arial" w:cs="Arial"/>
                <w:color w:val="5E8CB4"/>
                <w:sz w:val="12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  <w:t xml:space="preserve">ul. Księgarska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laboratorium@alphalab.wrocław.pl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72F18B80" w14:textId="53999A0D" w:rsidR="00681113" w:rsidRPr="00624503" w:rsidRDefault="00B46DE7">
      <w:pPr>
        <w:spacing w:after="232" w:line="20" w:lineRule="exact"/>
        <w:rPr>
          <w:rFonts w:ascii="Arial" w:hAnsi="Arial" w:cs="Arial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4C96B30" wp14:editId="1E226CAA">
            <wp:simplePos x="0" y="0"/>
            <wp:positionH relativeFrom="column">
              <wp:posOffset>57277</wp:posOffset>
            </wp:positionH>
            <wp:positionV relativeFrom="paragraph">
              <wp:posOffset>59690</wp:posOffset>
            </wp:positionV>
            <wp:extent cx="7136511" cy="58801"/>
            <wp:effectExtent l="0" t="0" r="0" b="0"/>
            <wp:wrapNone/>
            <wp:docPr id="11147800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36511" cy="5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5353" w14:textId="77777777" w:rsidR="00B46DE7" w:rsidRPr="00B46DE7" w:rsidRDefault="00B46DE7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5"/>
          <w:sz w:val="2"/>
          <w:szCs w:val="2"/>
          <w:lang w:val="pl-PL"/>
        </w:rPr>
      </w:pPr>
    </w:p>
    <w:p w14:paraId="7BAFA5B8" w14:textId="12C3A5A5" w:rsidR="00762ED1" w:rsidRDefault="00762ED1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6"/>
          <w:sz w:val="18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BIOLOGII MOLEKULARNEJ</w:t>
      </w: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NR PRÓBKI/-EK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</w:t>
      </w:r>
    </w:p>
    <w:p w14:paraId="59B4FDCC" w14:textId="2133723F" w:rsidR="00762ED1" w:rsidRDefault="005D0964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Wykrywanie obecności materiału genetycznego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color w:val="000000"/>
          <w:spacing w:val="6"/>
          <w:sz w:val="16"/>
          <w:szCs w:val="24"/>
          <w:lang w:val="pl-PL"/>
        </w:rPr>
        <w:t>.</w:t>
      </w: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 w próbkach żywności, pasz oraz w próbkach środowiskowych pobranych w </w:t>
      </w:r>
      <w:r w:rsidRPr="00AE6D0D">
        <w:rPr>
          <w:rFonts w:ascii="Arial" w:hAnsi="Arial" w:cs="Arial"/>
          <w:color w:val="000000"/>
          <w:spacing w:val="5"/>
          <w:sz w:val="16"/>
          <w:szCs w:val="24"/>
          <w:lang w:val="pl-PL"/>
        </w:rPr>
        <w:t>obszarze produkcji i obrotu żywnością</w:t>
      </w:r>
    </w:p>
    <w:p w14:paraId="75597D6F" w14:textId="77777777" w:rsidR="00AE6D0D" w:rsidRPr="00AE6D0D" w:rsidRDefault="00AE6D0D" w:rsidP="00AE6D0D">
      <w:pPr>
        <w:pStyle w:val="Akapitzlist"/>
        <w:spacing w:before="108" w:line="304" w:lineRule="auto"/>
        <w:ind w:left="567" w:right="720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</w:p>
    <w:p w14:paraId="097F62FA" w14:textId="2A356326" w:rsidR="00681113" w:rsidRPr="00762ED1" w:rsidRDefault="00A374A4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5"/>
          <w:lang w:val="pl-PL"/>
        </w:rPr>
      </w:pPr>
      <w:r>
        <w:rPr>
          <w:sz w:val="24"/>
          <w:szCs w:val="24"/>
        </w:rPr>
        <w:pict w14:anchorId="1331D909">
          <v:shape id="_x0000_s1035" type="#_x0000_t202" style="position:absolute;left:0;text-align:left;margin-left:406.55pt;margin-top:25.6pt;width:159.65pt;height:5.75pt;z-index:-251652608;mso-wrap-distance-left:0;mso-wrap-distance-right:0" filled="f" stroked="f">
            <v:textbox style="mso-next-textbox:#_x0000_s1035" inset="0,0,0,0">
              <w:txbxContent>
                <w:p w14:paraId="12D13DFA" w14:textId="00A3875A" w:rsidR="00681113" w:rsidRDefault="00681113">
                  <w:pPr>
                    <w:spacing w:line="115" w:lineRule="exact"/>
                    <w:ind w:right="58"/>
                    <w:jc w:val="center"/>
                  </w:pPr>
                </w:p>
              </w:txbxContent>
            </v:textbox>
            <w10:wrap type="square"/>
          </v:shape>
        </w:pict>
      </w:r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Wykrywanie materiału genetycznego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Listeria</w:t>
      </w:r>
      <w:proofErr w:type="spellEnd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 xml:space="preserve">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monocytogenes</w:t>
      </w:r>
      <w:proofErr w:type="spellEnd"/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 w próbkach żywności i w próbkach środowiskowych</w:t>
      </w:r>
    </w:p>
    <w:p w14:paraId="66A421D9" w14:textId="1B7AC30A" w:rsidR="00762ED1" w:rsidRPr="00762ED1" w:rsidRDefault="00AE6D0D" w:rsidP="00762ED1">
      <w:pPr>
        <w:spacing w:before="108" w:line="304" w:lineRule="auto"/>
        <w:ind w:right="44"/>
        <w:rPr>
          <w:rFonts w:ascii="Arial" w:hAnsi="Arial" w:cs="Arial"/>
          <w:color w:val="000000"/>
          <w:spacing w:val="5"/>
          <w:sz w:val="15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31BA0EAE" wp14:editId="10D8F244">
            <wp:simplePos x="0" y="0"/>
            <wp:positionH relativeFrom="column">
              <wp:posOffset>59110</wp:posOffset>
            </wp:positionH>
            <wp:positionV relativeFrom="paragraph">
              <wp:posOffset>65459</wp:posOffset>
            </wp:positionV>
            <wp:extent cx="7100095" cy="65737"/>
            <wp:effectExtent l="0" t="0" r="0" b="0"/>
            <wp:wrapNone/>
            <wp:docPr id="16901378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233836" cy="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4C7F7" w14:textId="1180A058" w:rsidR="00681113" w:rsidRPr="00CB1801" w:rsidRDefault="005D0964" w:rsidP="00570696">
      <w:pPr>
        <w:spacing w:before="144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E- metody akredytowane w zakresie elastycznym, zgodnie z zakresem AB 1908</w:t>
      </w:r>
    </w:p>
    <w:p w14:paraId="0D7842F3" w14:textId="334EE1AC" w:rsidR="00681113" w:rsidRPr="00CB1801" w:rsidRDefault="005D0964" w:rsidP="00570696">
      <w:pPr>
        <w:spacing w:before="72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Badania w ramach elastycznego zakresu akredytacji:</w:t>
      </w:r>
    </w:p>
    <w:p w14:paraId="59AD0D43" w14:textId="4A8CBB3B" w:rsidR="00681113" w:rsidRPr="00CB1801" w:rsidRDefault="005D0964" w:rsidP="00570696">
      <w:pPr>
        <w:ind w:left="142" w:right="185"/>
        <w:jc w:val="both"/>
        <w:rPr>
          <w:rFonts w:ascii="Arial" w:hAnsi="Arial" w:cs="Arial"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Aktualne „Listy badań prowadzone w ramach elastycznego zakresu akredytacji” dostępne są na stronie internetowej </w:t>
      </w:r>
      <w:r w:rsidR="00681113" w:rsidRPr="00555B42">
        <w:rPr>
          <w:rFonts w:ascii="Arial" w:hAnsi="Arial" w:cs="Arial"/>
          <w:spacing w:val="5"/>
          <w:sz w:val="10"/>
          <w:lang w:val="pl-PL"/>
        </w:rPr>
        <w:t>www.alphalab.wroclaw.pl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. W przypadku braku możliwości wykonania badań zgodnie z aktualną Listą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wyników. Powyższa sytuacja może skutkować wydłużeniem czasu oczekiwania na wynik, a także istnieje ryzyko, że pomimo podjęcia próby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modyfikacji/ rozszerzenia badań w ramach elastycznego zakresu akredytacji, rezultat działań nie będzie zgodny z oczekiwaniami Zleceniodawcy, a laboratorium nie będzie w stanie wydać miarodajnych wyników badań z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powołaniem się na posiadaną akredytację/ podjąć się realizacji zlecenia.</w:t>
      </w:r>
    </w:p>
    <w:p w14:paraId="5EE2AAE4" w14:textId="77777777" w:rsidR="00681113" w:rsidRPr="00CB1801" w:rsidRDefault="005D0964" w:rsidP="00570696">
      <w:pPr>
        <w:spacing w:before="72"/>
        <w:ind w:left="142" w:right="185"/>
        <w:jc w:val="both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 xml:space="preserve">1.Zleceniodawca oświadcza, że próbka została pobrana i dostarczona zgodnie z obowiązującymi przepisami. Laboratorium może odstąpić od przyjęcia próbek lub przeprowadzenia badań, gdy próbka jest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niereprezentatywna lub nie spełnia wymagań. Próbki dostarczone do laboratorium są wstępnie oceniane w Pokoju przyjęć pod kątem zgodności z wymaganiami przyjęcia. Po wstępnej weryfikacji próbka jest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przyjmowana warunkowo i kierowana do pomieszczenia przygotowawczego, gdzie</w:t>
      </w:r>
    </w:p>
    <w:p w14:paraId="38C2C7B8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przeprowadzana jest ostateczna ocena przydatności próbki do badania. Jeżeli próbka spełnia wymagania, zostaje formalnie przyjęta do realizacji badania. W przypadku stwierdzenia niezgodności, laboratorium:</w:t>
      </w:r>
    </w:p>
    <w:p w14:paraId="23749DFC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1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kontaktuje się z klientem w celu poinformowania o sytuacji,</w:t>
      </w:r>
    </w:p>
    <w:p w14:paraId="4BDD929B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3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odstępuje od wykonania badania,</w:t>
      </w:r>
    </w:p>
    <w:p w14:paraId="0E4E17C8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08" w:lineRule="auto"/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realizuje badanie na podstawie zatwierdzonego przez Klienta odstępstwa. Informacja o zastosowaniu odstępstwa jest każdorazowo uwzględniana w sprawozdaniu z badania</w:t>
      </w:r>
    </w:p>
    <w:p w14:paraId="64F31478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Zleceniodawca / Właściciel ma świadomość, że sposób pobrania próbki oraz warunki jej dostarczenia mają wpływ na wynik badania i bierze za te czynności odpowiedzialność.</w:t>
      </w:r>
    </w:p>
    <w:p w14:paraId="5C651E01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/>
        <w:rPr>
          <w:rFonts w:ascii="Arial" w:hAnsi="Arial" w:cs="Arial"/>
          <w:color w:val="000000"/>
          <w:spacing w:val="8"/>
          <w:sz w:val="10"/>
          <w:lang w:val="pl-PL"/>
        </w:rPr>
      </w:pP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>Przyjęty materiał nie podlega zwrotowi. Laboratorium zastrzega sobie prawo do wykorzystaniu materiału pozostałego po badaniu do celów naukowych i prac badawczo-rozwojowych.</w:t>
      </w:r>
    </w:p>
    <w:p w14:paraId="2E3CE11C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Czas wykonania usługi zgodnie z wytycznymi Norm lub Procedur /Instrukcji Badawczych. Wykonanie badań w oparciu o normy, metody zawarte w instrukcjach i/lub uzgodnione z Klientem, gwarantujące ważność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wyników.</w:t>
      </w:r>
    </w:p>
    <w:p w14:paraId="7094B35B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5.Wyrażam zgodę na przetwarzanie moich danych osobowych przez administratora danych: Weterynaryjne Laboratorium Diagnostyczne Alphalab we Wrocławiu, 51-180, ul. Księgarska 1. Jednocześnie oświadczam, że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jestem świadomy/a, iż podanie danych jest całkowicie dobrowolne oraz że przysługuje mi prawo wglądu do moich danych osobowych, ich poprawiania, przeniesienia, usunięcia lub ograniczenia przetwarzania.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6.Laboratorium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zwierząt, albo ze względów epizootycznych, Laboratorium ma prawo odstąpić od zachowania poufności oraz obowiązek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powiadomić właściwe organy.</w:t>
      </w:r>
    </w:p>
    <w:p w14:paraId="13B18F24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Klientowi lub osobie przez niego upoważnionej przysługuje prawo do wglądu do dokumentacji dotyczącej jego badań, uzyskiwania bieżących informacji i uczestnictwa w badaniu na każdym jego etapie.</w:t>
      </w:r>
    </w:p>
    <w:p w14:paraId="1DCD0CE8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złożenia skargi w formie pisemnej lub ustnej do laboratorium do 5 lat od otrzymania sprawozdania z badań.</w:t>
      </w:r>
    </w:p>
    <w:p w14:paraId="5E74D5EE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prezentowania i kopiowania sprawozdań z badań tylko w całości.</w:t>
      </w:r>
    </w:p>
    <w:p w14:paraId="433FE766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Podpis jest akceptacją metod badawczych stosowanych w Weterynaryjnym Laboratorium Diagnostycznym Alphalab w badaniach wykonywanych na rzecz Klienta oraz potwierdzeniem zapoznania się z powyższymi informacjami.</w:t>
      </w:r>
    </w:p>
    <w:p w14:paraId="059D0907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11.Płatnik zobowiązuje się do zapłaty należności za badania w ciągu 14 dni od dnia wystawienia faktury na konto wskazane na FV lub gotówką w siedzibie Laboratorium wg cennika obowiązującego w Laboratorium. W sprawach nieuregulowanych niniejszą umową mają zastosowanie przepisy Kodeksu Cywilnego.</w:t>
      </w:r>
    </w:p>
    <w:p w14:paraId="0860A3C9" w14:textId="17C79CE2" w:rsidR="00681113" w:rsidRDefault="005D0964" w:rsidP="00570696">
      <w:pPr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 xml:space="preserve">12. Aktualny zakres akredytacji nr AB 1908 dostępny jest na stronie </w:t>
      </w:r>
      <w:r w:rsidR="00681113" w:rsidRPr="00555B42">
        <w:rPr>
          <w:rFonts w:ascii="Arial" w:hAnsi="Arial" w:cs="Arial"/>
          <w:color w:val="0000FF"/>
          <w:spacing w:val="6"/>
          <w:sz w:val="10"/>
          <w:lang w:val="pl-PL"/>
        </w:rPr>
        <w:t>https://www.pca.gov.pl/.</w:t>
      </w:r>
    </w:p>
    <w:p w14:paraId="2EA783CF" w14:textId="1EE20314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………………………………………</w:t>
      </w:r>
    </w:p>
    <w:p w14:paraId="637E2BDD" w14:textId="7885997E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1F65A6F" wp14:editId="1A788F69">
            <wp:simplePos x="0" y="0"/>
            <wp:positionH relativeFrom="column">
              <wp:posOffset>82964</wp:posOffset>
            </wp:positionH>
            <wp:positionV relativeFrom="paragraph">
              <wp:posOffset>150218</wp:posOffset>
            </wp:positionV>
            <wp:extent cx="7100515" cy="57757"/>
            <wp:effectExtent l="0" t="0" r="0" b="0"/>
            <wp:wrapNone/>
            <wp:docPr id="10828586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00515" cy="5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Data i podpis Właściciela i/lub zlecającego badanie</w:t>
      </w:r>
    </w:p>
    <w:p w14:paraId="0605FA12" w14:textId="6B38AE5A" w:rsidR="00570696" w:rsidRPr="00570696" w:rsidRDefault="00570696" w:rsidP="00570696">
      <w:pPr>
        <w:tabs>
          <w:tab w:val="left" w:pos="6323"/>
        </w:tabs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>
        <w:rPr>
          <w:rFonts w:ascii="Arial" w:hAnsi="Arial" w:cs="Arial"/>
          <w:color w:val="000000"/>
          <w:spacing w:val="5"/>
          <w:sz w:val="14"/>
          <w:szCs w:val="28"/>
          <w:lang w:val="pl-PL"/>
        </w:rPr>
        <w:tab/>
      </w:r>
    </w:p>
    <w:p w14:paraId="7E780BE4" w14:textId="5188B6DB" w:rsidR="00681113" w:rsidRDefault="005D0964" w:rsidP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  <w:r w:rsidRPr="00CB1801">
        <w:rPr>
          <w:rFonts w:ascii="Arial" w:hAnsi="Arial" w:cs="Arial"/>
          <w:b/>
          <w:color w:val="000000"/>
          <w:spacing w:val="-12"/>
          <w:sz w:val="18"/>
          <w:lang w:val="pl-PL"/>
        </w:rPr>
        <w:t>PRZEGLĄD ZLECENIA</w:t>
      </w:r>
    </w:p>
    <w:p w14:paraId="7FD32C48" w14:textId="77777777" w:rsidR="00570696" w:rsidRDefault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</w:p>
    <w:p w14:paraId="7A4F3689" w14:textId="5F7E3629" w:rsidR="00CA29DC" w:rsidRPr="00B53F64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Data i godzina przyjęcia próbki do Laboratorium:…………………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………..</w:t>
      </w:r>
    </w:p>
    <w:p w14:paraId="4FE5B52C" w14:textId="05D5005A" w:rsidR="00CA29DC" w:rsidRPr="00570696" w:rsidRDefault="00570696" w:rsidP="00B53F64">
      <w:pPr>
        <w:pStyle w:val="Akapitzlist"/>
        <w:numPr>
          <w:ilvl w:val="0"/>
          <w:numId w:val="15"/>
        </w:numPr>
        <w:spacing w:after="60"/>
        <w:ind w:left="709" w:hanging="28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</w:t>
      </w:r>
      <w:r w:rsidR="00CA29DC"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Próbki dostarczone do Laboratorium:</w:t>
      </w:r>
    </w:p>
    <w:p w14:paraId="198ED70D" w14:textId="4322D2C9" w:rsidR="00CA29DC" w:rsidRPr="00570696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Klient/Zleceniodawca</w:t>
      </w:r>
    </w:p>
    <w:p w14:paraId="2019EF74" w14:textId="13DDDA01" w:rsidR="00CA29DC" w:rsidRPr="00B53F64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Poczta/firma kurierska</w:t>
      </w:r>
    </w:p>
    <w:p w14:paraId="643477C9" w14:textId="53BFA7D6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Kryteria oceny stanu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w chwili przyjęcia przez Laboratorium:</w:t>
      </w:r>
    </w:p>
    <w:p w14:paraId="00846137" w14:textId="0764A10C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Opakowanie bezpośrednie próbek:</w:t>
      </w:r>
    </w:p>
    <w:p w14:paraId="7337B822" w14:textId="22294712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Uszkodzone</w:t>
      </w:r>
    </w:p>
    <w:p w14:paraId="1FB47CE8" w14:textId="7DACFDAC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Nieuszkodzone</w:t>
      </w:r>
    </w:p>
    <w:p w14:paraId="604DBEB2" w14:textId="428E3ADD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Rodzaj opakowania/zabezpieczenia:</w:t>
      </w:r>
    </w:p>
    <w:p w14:paraId="5EA1B71A" w14:textId="08AFDF37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Torba termiczna</w:t>
      </w:r>
    </w:p>
    <w:p w14:paraId="180DE01E" w14:textId="0400E8F3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Bezpieczna koperta</w:t>
      </w:r>
    </w:p>
    <w:p w14:paraId="2EA68AC7" w14:textId="6B0FFA04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Pojemnik plastikowy</w:t>
      </w:r>
    </w:p>
    <w:p w14:paraId="5027149D" w14:textId="10D29431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Worek foliowy</w:t>
      </w:r>
    </w:p>
    <w:p w14:paraId="0630CAB9" w14:textId="2ADB065E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Inne:…………………………………………………………………………………</w:t>
      </w:r>
    </w:p>
    <w:p w14:paraId="572ED27E" w14:textId="606057EF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Temperatura dostarczonych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……………………………………………………….</w:t>
      </w:r>
    </w:p>
    <w:p w14:paraId="45C750FF" w14:textId="547FA09E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3DAB6159" w14:textId="12002502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6DDD6F2A" w14:textId="2C61B2B7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Ilość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…………………………………………………………………………………...</w:t>
      </w:r>
    </w:p>
    <w:p w14:paraId="3CAC351E" w14:textId="35A48819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Masa próbek:</w:t>
      </w:r>
    </w:p>
    <w:p w14:paraId="3923FC8F" w14:textId="3C9BA348" w:rsidR="00CA29DC" w:rsidRPr="00570696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12B5CE54" w14:textId="72119EE9" w:rsidR="00570696" w:rsidRPr="00B53F64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05666946" w14:textId="5790B343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wyposażenia potrzebnego do realizacji zlecenia:</w:t>
      </w:r>
    </w:p>
    <w:p w14:paraId="57C69890" w14:textId="71EE880B" w:rsidR="00CA29DC" w:rsidRPr="00570696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6281EC6C" w14:textId="6601730E" w:rsidR="00570696" w:rsidRPr="00B53F64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78EC21CB" w14:textId="1E80846E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przydatności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do badań zgodnie z wymogami rozporządzenia:</w:t>
      </w:r>
    </w:p>
    <w:p w14:paraId="14F6232F" w14:textId="647EC437" w:rsidR="00CA29DC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Pozytywna</w:t>
      </w:r>
    </w:p>
    <w:p w14:paraId="28E77FDA" w14:textId="4F3EB931" w:rsidR="00570696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Negatywna</w:t>
      </w:r>
    </w:p>
    <w:p w14:paraId="61D3D1EA" w14:textId="18E7FEE2" w:rsidR="00B53F64" w:rsidRPr="00B53F64" w:rsidRDefault="00CA29DC" w:rsidP="00B60B33">
      <w:pPr>
        <w:spacing w:after="60"/>
        <w:ind w:left="284" w:hanging="142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Uzasadnienie odrzucenia próbki (wypełnia Laboratorium):……………………………………………………………………………………………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……………………………..</w:t>
      </w:r>
    </w:p>
    <w:p w14:paraId="0F2389B8" w14:textId="77777777" w:rsidR="00681113" w:rsidRPr="00D60A50" w:rsidRDefault="005D0964" w:rsidP="00B60B33">
      <w:pPr>
        <w:spacing w:line="264" w:lineRule="auto"/>
        <w:ind w:left="142"/>
        <w:rPr>
          <w:rFonts w:ascii="Arial" w:hAnsi="Arial" w:cs="Arial"/>
          <w:b/>
          <w:color w:val="000000"/>
          <w:spacing w:val="4"/>
          <w:sz w:val="14"/>
          <w:szCs w:val="14"/>
          <w:lang w:val="pl-PL"/>
        </w:rPr>
      </w:pPr>
      <w:r w:rsidRPr="00D60A50">
        <w:rPr>
          <w:rFonts w:ascii="Arial" w:hAnsi="Arial" w:cs="Arial"/>
          <w:b/>
          <w:color w:val="000000"/>
          <w:spacing w:val="4"/>
          <w:sz w:val="14"/>
          <w:szCs w:val="14"/>
          <w:lang w:val="pl-PL"/>
        </w:rPr>
        <w:t>Kryteria oceny przyjęcia próbki do badania:</w:t>
      </w:r>
    </w:p>
    <w:p w14:paraId="311E1AE8" w14:textId="318F4782" w:rsidR="00B53F64" w:rsidRPr="00D60A50" w:rsidRDefault="005D0964" w:rsidP="00B60B33">
      <w:pPr>
        <w:ind w:left="142" w:right="72"/>
        <w:rPr>
          <w:rFonts w:ascii="Arial" w:hAnsi="Arial" w:cs="Arial"/>
          <w:bCs/>
          <w:color w:val="000000"/>
          <w:spacing w:val="5"/>
          <w:sz w:val="14"/>
          <w:szCs w:val="14"/>
          <w:lang w:val="pl-PL"/>
        </w:rPr>
      </w:pPr>
      <w:r w:rsidRPr="00D60A50">
        <w:rPr>
          <w:rFonts w:ascii="Arial" w:hAnsi="Arial" w:cs="Arial"/>
          <w:bCs/>
          <w:color w:val="000000"/>
          <w:spacing w:val="2"/>
          <w:sz w:val="14"/>
          <w:szCs w:val="14"/>
          <w:lang w:val="pl-PL"/>
        </w:rPr>
        <w:t>skóry z szyi: ilość próbek=5n / masa pojedynczej próbki: minimum 10g (</w:t>
      </w:r>
      <w:proofErr w:type="spellStart"/>
      <w:r w:rsidRPr="00D60A50">
        <w:rPr>
          <w:rFonts w:ascii="Arial" w:hAnsi="Arial" w:cs="Arial"/>
          <w:bCs/>
          <w:color w:val="000000"/>
          <w:spacing w:val="2"/>
          <w:sz w:val="14"/>
          <w:szCs w:val="14"/>
          <w:lang w:val="pl-PL"/>
        </w:rPr>
        <w:t>Campylobacter</w:t>
      </w:r>
      <w:proofErr w:type="spellEnd"/>
      <w:r w:rsidRPr="00D60A50">
        <w:rPr>
          <w:rFonts w:ascii="Arial" w:hAnsi="Arial" w:cs="Arial"/>
          <w:bCs/>
          <w:color w:val="000000"/>
          <w:spacing w:val="2"/>
          <w:sz w:val="14"/>
          <w:szCs w:val="14"/>
          <w:lang w:val="pl-PL"/>
        </w:rPr>
        <w:t>)/ 25 g (Salmonella)/ 26g (</w:t>
      </w:r>
      <w:proofErr w:type="spellStart"/>
      <w:r w:rsidRPr="00D60A50">
        <w:rPr>
          <w:rFonts w:ascii="Arial" w:hAnsi="Arial" w:cs="Arial"/>
          <w:bCs/>
          <w:color w:val="000000"/>
          <w:spacing w:val="2"/>
          <w:sz w:val="14"/>
          <w:szCs w:val="14"/>
          <w:lang w:val="pl-PL"/>
        </w:rPr>
        <w:t>Campylobacter</w:t>
      </w:r>
      <w:proofErr w:type="spellEnd"/>
      <w:r w:rsidRPr="00D60A50">
        <w:rPr>
          <w:rFonts w:ascii="Arial" w:hAnsi="Arial" w:cs="Arial"/>
          <w:bCs/>
          <w:color w:val="000000"/>
          <w:spacing w:val="2"/>
          <w:sz w:val="14"/>
          <w:szCs w:val="14"/>
          <w:lang w:val="pl-PL"/>
        </w:rPr>
        <w:t xml:space="preserve"> i Salmonella) / temp.: 1-8 °C / do 48h </w:t>
      </w:r>
      <w:r w:rsidRPr="00D60A50">
        <w:rPr>
          <w:rFonts w:ascii="Arial" w:hAnsi="Arial" w:cs="Arial"/>
          <w:bCs/>
          <w:color w:val="000000"/>
          <w:spacing w:val="5"/>
          <w:sz w:val="14"/>
          <w:szCs w:val="14"/>
          <w:lang w:val="pl-PL"/>
        </w:rPr>
        <w:t>mięso oddzielone mechanicznie: ilość próbek=5n / masa pojedynczej próbki 200g/ml / temp.: 2-8 °C / do 24h</w:t>
      </w:r>
    </w:p>
    <w:p w14:paraId="56AA3985" w14:textId="5B6D7C2E" w:rsidR="00570696" w:rsidRPr="00D60A50" w:rsidRDefault="005D0964" w:rsidP="00B60B33">
      <w:pPr>
        <w:ind w:left="142"/>
        <w:rPr>
          <w:rFonts w:ascii="Arial" w:hAnsi="Arial" w:cs="Arial"/>
          <w:bCs/>
          <w:color w:val="000000"/>
          <w:spacing w:val="4"/>
          <w:sz w:val="14"/>
          <w:szCs w:val="14"/>
          <w:lang w:val="pl-PL"/>
        </w:rPr>
      </w:pPr>
      <w:r w:rsidRPr="00D60A50">
        <w:rPr>
          <w:rFonts w:ascii="Arial" w:hAnsi="Arial" w:cs="Arial"/>
          <w:bCs/>
          <w:color w:val="000000"/>
          <w:spacing w:val="4"/>
          <w:sz w:val="14"/>
          <w:szCs w:val="14"/>
          <w:lang w:val="pl-PL"/>
        </w:rPr>
        <w:t>świeże mięso drobiowe: ilość próbek=5n / masa pojedynczej próbki: minimum 200 g/ml / temp.: 2-8 °C / do 24h</w:t>
      </w:r>
    </w:p>
    <w:p w14:paraId="1E936DCC" w14:textId="1729DA6D" w:rsidR="00B60B33" w:rsidRPr="00D60A50" w:rsidRDefault="00570696" w:rsidP="00B60B33">
      <w:pPr>
        <w:ind w:left="142" w:right="185"/>
        <w:rPr>
          <w:rFonts w:ascii="Arial" w:hAnsi="Arial" w:cs="Arial"/>
          <w:bCs/>
          <w:color w:val="000000"/>
          <w:sz w:val="14"/>
          <w:szCs w:val="14"/>
          <w:lang w:val="pl-PL"/>
        </w:rPr>
      </w:pPr>
      <w:r w:rsidRPr="00D60A50">
        <w:rPr>
          <w:rFonts w:ascii="Arial" w:hAnsi="Arial" w:cs="Arial"/>
          <w:bCs/>
          <w:color w:val="000000"/>
          <w:sz w:val="14"/>
          <w:szCs w:val="14"/>
          <w:lang w:val="pl-PL"/>
        </w:rPr>
        <w:t>jaja: minimum 10 sztuk, temp.: 18-27 °C</w:t>
      </w:r>
    </w:p>
    <w:p w14:paraId="4F61A351" w14:textId="55857203" w:rsidR="00681113" w:rsidRDefault="00681113" w:rsidP="00570696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03B6CBED" w14:textId="77777777" w:rsidR="00B60B33" w:rsidRDefault="00B60B33" w:rsidP="00570696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7799D28B" w14:textId="77777777" w:rsidR="00B60B33" w:rsidRPr="00570696" w:rsidRDefault="00B60B33" w:rsidP="00570696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6FC341E6" w14:textId="77777777" w:rsidR="00681113" w:rsidRPr="00570696" w:rsidRDefault="00A374A4">
      <w:pPr>
        <w:spacing w:before="72" w:line="268" w:lineRule="auto"/>
        <w:ind w:right="72"/>
        <w:jc w:val="right"/>
        <w:rPr>
          <w:rFonts w:ascii="Arial" w:hAnsi="Arial" w:cs="Arial"/>
          <w:color w:val="000000"/>
          <w:spacing w:val="7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</w:rPr>
        <w:pict w14:anchorId="70B6B7D0">
          <v:line id="_x0000_s1026" style="position:absolute;left:0;text-align:left;z-index:251658752;mso-position-horizontal-relative:text;mso-position-vertical-relative:text" from="402.5pt,.65pt" to="548.6pt,1.7pt" strokeweight="1.2pt">
            <v:stroke dashstyle="1 1"/>
          </v:line>
        </w:pict>
      </w:r>
      <w:r w:rsidR="005D0964" w:rsidRPr="00570696">
        <w:rPr>
          <w:rFonts w:ascii="Arial" w:hAnsi="Arial" w:cs="Arial"/>
          <w:color w:val="000000"/>
          <w:spacing w:val="7"/>
          <w:sz w:val="14"/>
          <w:szCs w:val="14"/>
          <w:lang w:val="pl-PL"/>
        </w:rPr>
        <w:t>Podpis osoby oceniającej, przyjmującej i dokonującej przeglądu zleceń</w:t>
      </w:r>
    </w:p>
    <w:p w14:paraId="30C40ED7" w14:textId="71923CA4" w:rsidR="00681113" w:rsidRPr="00570696" w:rsidRDefault="00A374A4" w:rsidP="00543135">
      <w:pPr>
        <w:spacing w:before="72" w:line="278" w:lineRule="auto"/>
        <w:rPr>
          <w:rFonts w:ascii="Arial" w:hAnsi="Arial" w:cs="Arial"/>
          <w:color w:val="000000"/>
          <w:spacing w:val="4"/>
          <w:sz w:val="10"/>
          <w:szCs w:val="10"/>
          <w:lang w:val="pl-PL"/>
        </w:rPr>
      </w:pPr>
      <w:r>
        <w:rPr>
          <w:rFonts w:ascii="Arial" w:hAnsi="Arial" w:cs="Arial"/>
          <w:noProof/>
          <w:color w:val="000000"/>
          <w:spacing w:val="4"/>
          <w:sz w:val="10"/>
          <w:szCs w:val="10"/>
          <w:lang w:val="pl-PL"/>
        </w:rPr>
        <w:pict w14:anchorId="0E0BB101">
          <v:shape id="_x0000_s1053" type="#_x0000_t32" style="position:absolute;margin-left:5.15pt;margin-top:31.55pt;width:523.7pt;height:0;z-index:251672064" o:connectortype="straight" strokeweight=".5pt"/>
        </w:pict>
      </w:r>
      <w:r w:rsidR="005D0964" w:rsidRPr="00570696">
        <w:rPr>
          <w:rFonts w:ascii="Arial" w:hAnsi="Arial" w:cs="Arial"/>
          <w:color w:val="000000"/>
          <w:spacing w:val="4"/>
          <w:sz w:val="10"/>
          <w:szCs w:val="10"/>
          <w:lang w:val="pl-PL"/>
        </w:rPr>
        <w:t>*Właściwe zaznaczyć</w:t>
      </w:r>
    </w:p>
    <w:sectPr w:rsidR="00681113" w:rsidRPr="00570696">
      <w:pgSz w:w="11918" w:h="16854"/>
      <w:pgMar w:top="226" w:right="289" w:bottom="190" w:left="2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21"/>
    <w:multiLevelType w:val="hybridMultilevel"/>
    <w:tmpl w:val="A24A95AA"/>
    <w:lvl w:ilvl="0" w:tplc="AE0A3A60">
      <w:start w:val="1"/>
      <w:numFmt w:val="bullet"/>
      <w:lvlText w:val="☐"/>
      <w:lvlJc w:val="left"/>
      <w:pPr>
        <w:ind w:left="160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AB157D1"/>
    <w:multiLevelType w:val="multilevel"/>
    <w:tmpl w:val="44C00AD0"/>
    <w:lvl w:ilvl="0">
      <w:start w:val="7"/>
      <w:numFmt w:val="decimal"/>
      <w:lvlText w:val="%1."/>
      <w:lvlJc w:val="left"/>
      <w:pPr>
        <w:tabs>
          <w:tab w:val="decimal" w:pos="223"/>
        </w:tabs>
        <w:ind w:left="799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35623"/>
    <w:multiLevelType w:val="hybridMultilevel"/>
    <w:tmpl w:val="A71ED904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5342CB"/>
    <w:multiLevelType w:val="hybridMultilevel"/>
    <w:tmpl w:val="9258B96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6434826"/>
    <w:multiLevelType w:val="hybridMultilevel"/>
    <w:tmpl w:val="95D0E0C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79C6A1A"/>
    <w:multiLevelType w:val="multilevel"/>
    <w:tmpl w:val="7F4ADF2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9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44753"/>
    <w:multiLevelType w:val="hybridMultilevel"/>
    <w:tmpl w:val="1E782C96"/>
    <w:lvl w:ilvl="0" w:tplc="AE0A3A60">
      <w:start w:val="1"/>
      <w:numFmt w:val="bullet"/>
      <w:lvlText w:val="☐"/>
      <w:lvlJc w:val="left"/>
      <w:pPr>
        <w:ind w:left="1051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22537B2A"/>
    <w:multiLevelType w:val="hybridMultilevel"/>
    <w:tmpl w:val="8250D44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6B64DED"/>
    <w:multiLevelType w:val="hybridMultilevel"/>
    <w:tmpl w:val="6BBEF0F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74243DC"/>
    <w:multiLevelType w:val="hybridMultilevel"/>
    <w:tmpl w:val="03E6F6A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299576C5"/>
    <w:multiLevelType w:val="hybridMultilevel"/>
    <w:tmpl w:val="8F1E12D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1A6715D"/>
    <w:multiLevelType w:val="hybridMultilevel"/>
    <w:tmpl w:val="77A0913A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0EF59F2"/>
    <w:multiLevelType w:val="hybridMultilevel"/>
    <w:tmpl w:val="C72A28EE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9B55A59"/>
    <w:multiLevelType w:val="hybridMultilevel"/>
    <w:tmpl w:val="81AC0B6A"/>
    <w:lvl w:ilvl="0" w:tplc="AE0A3A60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D5D"/>
    <w:multiLevelType w:val="hybridMultilevel"/>
    <w:tmpl w:val="EFE23B0A"/>
    <w:lvl w:ilvl="0" w:tplc="7CE6179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3D6795D"/>
    <w:multiLevelType w:val="hybridMultilevel"/>
    <w:tmpl w:val="71B6E350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072A3D"/>
    <w:multiLevelType w:val="hybridMultilevel"/>
    <w:tmpl w:val="52B0AE2C"/>
    <w:lvl w:ilvl="0" w:tplc="AE0A3A6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737C"/>
    <w:multiLevelType w:val="hybridMultilevel"/>
    <w:tmpl w:val="38A6A6B4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5F41EF5"/>
    <w:multiLevelType w:val="hybridMultilevel"/>
    <w:tmpl w:val="BEF43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7DB"/>
    <w:multiLevelType w:val="multilevel"/>
    <w:tmpl w:val="56BA7E1A"/>
    <w:lvl w:ilvl="0">
      <w:start w:val="2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BF3B2F"/>
    <w:multiLevelType w:val="hybridMultilevel"/>
    <w:tmpl w:val="333E385C"/>
    <w:lvl w:ilvl="0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E9E6536"/>
    <w:multiLevelType w:val="hybridMultilevel"/>
    <w:tmpl w:val="CAF0D8E2"/>
    <w:lvl w:ilvl="0" w:tplc="AE0A3A60">
      <w:start w:val="1"/>
      <w:numFmt w:val="bullet"/>
      <w:lvlText w:val="☐"/>
      <w:lvlJc w:val="left"/>
      <w:pPr>
        <w:ind w:left="100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E4595A"/>
    <w:multiLevelType w:val="multilevel"/>
    <w:tmpl w:val="1DAEF33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43418D"/>
    <w:multiLevelType w:val="hybridMultilevel"/>
    <w:tmpl w:val="EE885D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850ED7"/>
    <w:multiLevelType w:val="hybridMultilevel"/>
    <w:tmpl w:val="EFBED94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965159355">
    <w:abstractNumId w:val="5"/>
  </w:num>
  <w:num w:numId="2" w16cid:durableId="1483741766">
    <w:abstractNumId w:val="19"/>
  </w:num>
  <w:num w:numId="3" w16cid:durableId="1322343117">
    <w:abstractNumId w:val="1"/>
  </w:num>
  <w:num w:numId="4" w16cid:durableId="1897427404">
    <w:abstractNumId w:val="22"/>
  </w:num>
  <w:num w:numId="5" w16cid:durableId="122045082">
    <w:abstractNumId w:val="16"/>
  </w:num>
  <w:num w:numId="6" w16cid:durableId="2108575013">
    <w:abstractNumId w:val="14"/>
  </w:num>
  <w:num w:numId="7" w16cid:durableId="1402677654">
    <w:abstractNumId w:val="8"/>
  </w:num>
  <w:num w:numId="8" w16cid:durableId="2001540687">
    <w:abstractNumId w:val="6"/>
  </w:num>
  <w:num w:numId="9" w16cid:durableId="761993413">
    <w:abstractNumId w:val="24"/>
  </w:num>
  <w:num w:numId="10" w16cid:durableId="1111316073">
    <w:abstractNumId w:val="15"/>
  </w:num>
  <w:num w:numId="11" w16cid:durableId="1863131049">
    <w:abstractNumId w:val="17"/>
  </w:num>
  <w:num w:numId="12" w16cid:durableId="12653031">
    <w:abstractNumId w:val="3"/>
  </w:num>
  <w:num w:numId="13" w16cid:durableId="539441421">
    <w:abstractNumId w:val="20"/>
  </w:num>
  <w:num w:numId="14" w16cid:durableId="739670236">
    <w:abstractNumId w:val="21"/>
  </w:num>
  <w:num w:numId="15" w16cid:durableId="1566524449">
    <w:abstractNumId w:val="23"/>
  </w:num>
  <w:num w:numId="16" w16cid:durableId="400836446">
    <w:abstractNumId w:val="4"/>
  </w:num>
  <w:num w:numId="17" w16cid:durableId="1371343557">
    <w:abstractNumId w:val="18"/>
  </w:num>
  <w:num w:numId="18" w16cid:durableId="2119060302">
    <w:abstractNumId w:val="12"/>
  </w:num>
  <w:num w:numId="19" w16cid:durableId="1308051424">
    <w:abstractNumId w:val="10"/>
  </w:num>
  <w:num w:numId="20" w16cid:durableId="1085151123">
    <w:abstractNumId w:val="0"/>
  </w:num>
  <w:num w:numId="21" w16cid:durableId="950011327">
    <w:abstractNumId w:val="7"/>
  </w:num>
  <w:num w:numId="22" w16cid:durableId="1777825460">
    <w:abstractNumId w:val="11"/>
  </w:num>
  <w:num w:numId="23" w16cid:durableId="214514831">
    <w:abstractNumId w:val="2"/>
  </w:num>
  <w:num w:numId="24" w16cid:durableId="299113287">
    <w:abstractNumId w:val="9"/>
  </w:num>
  <w:num w:numId="25" w16cid:durableId="671378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113"/>
    <w:rsid w:val="000B5D45"/>
    <w:rsid w:val="00106CF9"/>
    <w:rsid w:val="00156B5B"/>
    <w:rsid w:val="00192E06"/>
    <w:rsid w:val="00204C61"/>
    <w:rsid w:val="00270FE8"/>
    <w:rsid w:val="00295888"/>
    <w:rsid w:val="00320B4B"/>
    <w:rsid w:val="0032737D"/>
    <w:rsid w:val="003958AC"/>
    <w:rsid w:val="0043389A"/>
    <w:rsid w:val="004C50EC"/>
    <w:rsid w:val="00515B73"/>
    <w:rsid w:val="00523CB8"/>
    <w:rsid w:val="00543135"/>
    <w:rsid w:val="00555B42"/>
    <w:rsid w:val="0056764F"/>
    <w:rsid w:val="00570696"/>
    <w:rsid w:val="00577C92"/>
    <w:rsid w:val="005D0964"/>
    <w:rsid w:val="005E323D"/>
    <w:rsid w:val="005F46C4"/>
    <w:rsid w:val="00624503"/>
    <w:rsid w:val="00652E18"/>
    <w:rsid w:val="00653E05"/>
    <w:rsid w:val="00681113"/>
    <w:rsid w:val="006E4FE8"/>
    <w:rsid w:val="006F4E5F"/>
    <w:rsid w:val="006F62D7"/>
    <w:rsid w:val="00715FBE"/>
    <w:rsid w:val="00743162"/>
    <w:rsid w:val="00762ED1"/>
    <w:rsid w:val="007F2399"/>
    <w:rsid w:val="00806314"/>
    <w:rsid w:val="0083688C"/>
    <w:rsid w:val="00873931"/>
    <w:rsid w:val="008C5D51"/>
    <w:rsid w:val="008E05EC"/>
    <w:rsid w:val="00950243"/>
    <w:rsid w:val="00972E2E"/>
    <w:rsid w:val="009B73FF"/>
    <w:rsid w:val="00A032ED"/>
    <w:rsid w:val="00A1525B"/>
    <w:rsid w:val="00A374A4"/>
    <w:rsid w:val="00AA7313"/>
    <w:rsid w:val="00AB53F7"/>
    <w:rsid w:val="00AE6D0D"/>
    <w:rsid w:val="00B1751D"/>
    <w:rsid w:val="00B20710"/>
    <w:rsid w:val="00B3004B"/>
    <w:rsid w:val="00B46DE7"/>
    <w:rsid w:val="00B53F64"/>
    <w:rsid w:val="00B60B33"/>
    <w:rsid w:val="00B643A7"/>
    <w:rsid w:val="00B753E6"/>
    <w:rsid w:val="00C475F5"/>
    <w:rsid w:val="00C522CC"/>
    <w:rsid w:val="00CA29DC"/>
    <w:rsid w:val="00CA6EC5"/>
    <w:rsid w:val="00CB1801"/>
    <w:rsid w:val="00D04BB9"/>
    <w:rsid w:val="00D2061A"/>
    <w:rsid w:val="00D60A50"/>
    <w:rsid w:val="00E44B40"/>
    <w:rsid w:val="00E928D1"/>
    <w:rsid w:val="00EC5F6A"/>
    <w:rsid w:val="00F52579"/>
    <w:rsid w:val="00F6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ru v:ext="edit" colors="#5f8db5,#96a2ad"/>
    </o:shapedefaults>
    <o:shapelayout v:ext="edit">
      <o:idmap v:ext="edit" data="1"/>
      <o:rules v:ext="edit">
        <o:r id="V:Rule1" type="connector" idref="#_x0000_s1052"/>
        <o:r id="V:Rule2" type="connector" idref="#_x0000_s1053"/>
      </o:rules>
    </o:shapelayout>
  </w:shapeDefaults>
  <w:decimalSymbol w:val=","/>
  <w:listSeparator w:val=";"/>
  <w14:docId w14:val="321F477B"/>
  <w15:docId w15:val="{FDB5F8E0-FBA6-4308-8D41-3FCE869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E245-9247-40AF-B314-99C39C31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Laboratorium Alphalab.06</cp:lastModifiedBy>
  <cp:revision>19</cp:revision>
  <cp:lastPrinted>2026-05-27T09:57:00Z</cp:lastPrinted>
  <dcterms:created xsi:type="dcterms:W3CDTF">2026-04-21T05:34:00Z</dcterms:created>
  <dcterms:modified xsi:type="dcterms:W3CDTF">2026-05-27T10:57:00Z</dcterms:modified>
</cp:coreProperties>
</file>